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C5670" w14:textId="77777777" w:rsidR="00D6174F" w:rsidRDefault="00D6174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Conditions Promotionnelles </w:t>
      </w:r>
    </w:p>
    <w:p w14:paraId="23DCEBFE" w14:textId="43CB18D3" w:rsidR="001E10F2" w:rsidRDefault="006E5DA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 </w:t>
      </w:r>
      <w:r w:rsidR="00E444B1">
        <w:rPr>
          <w:rFonts w:ascii="Arial" w:hAnsi="Arial" w:cs="Arial"/>
          <w:b/>
          <w:color w:val="4472C4"/>
          <w:sz w:val="28"/>
          <w:szCs w:val="28"/>
        </w:rPr>
        <w:t xml:space="preserve">Always Liners 100% </w:t>
      </w:r>
      <w:r>
        <w:rPr>
          <w:rFonts w:ascii="Arial" w:hAnsi="Arial" w:cs="Arial"/>
          <w:b/>
          <w:color w:val="4472C4"/>
          <w:sz w:val="28"/>
          <w:szCs w:val="28"/>
        </w:rPr>
        <w:t>Cashback</w:t>
      </w:r>
    </w:p>
    <w:p w14:paraId="6D5638ED" w14:textId="77777777" w:rsidR="0033166A" w:rsidRDefault="0033166A" w:rsidP="001E10F2">
      <w:pPr>
        <w:spacing w:after="0" w:line="259" w:lineRule="auto"/>
        <w:jc w:val="center"/>
        <w:rPr>
          <w:rFonts w:ascii="Arial" w:hAnsi="Arial" w:cs="Arial"/>
          <w:b/>
          <w:color w:val="4472C4"/>
          <w:sz w:val="28"/>
          <w:szCs w:val="28"/>
        </w:rPr>
      </w:pPr>
    </w:p>
    <w:p w14:paraId="0F6602B3" w14:textId="77777777" w:rsidR="00D61D80" w:rsidRPr="0033166A" w:rsidRDefault="00D61D80" w:rsidP="00093C27">
      <w:pPr>
        <w:spacing w:after="0" w:line="240" w:lineRule="auto"/>
        <w:rPr>
          <w:sz w:val="18"/>
          <w:szCs w:val="18"/>
          <w:lang w:val="en-US"/>
        </w:rPr>
      </w:pPr>
    </w:p>
    <w:p w14:paraId="57825183" w14:textId="77777777" w:rsidR="00093C27" w:rsidRPr="0033166A" w:rsidRDefault="00A22403" w:rsidP="001E10F2">
      <w:pPr>
        <w:pStyle w:val="ListParagraph"/>
        <w:numPr>
          <w:ilvl w:val="0"/>
          <w:numId w:val="17"/>
        </w:numPr>
        <w:spacing w:after="0" w:line="240" w:lineRule="auto"/>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Généralités</w:t>
      </w:r>
    </w:p>
    <w:p w14:paraId="3D7DE92E" w14:textId="77777777" w:rsidR="001E10F2" w:rsidRPr="0033166A" w:rsidRDefault="001E10F2" w:rsidP="001E10F2">
      <w:pPr>
        <w:pStyle w:val="ListParagraph"/>
        <w:spacing w:after="0" w:line="240" w:lineRule="auto"/>
        <w:rPr>
          <w:rFonts w:ascii="Arial" w:hAnsi="Arial" w:cs="Arial"/>
          <w:b/>
          <w:bCs/>
          <w:color w:val="95B3D7" w:themeColor="accent1" w:themeTint="99"/>
          <w:sz w:val="20"/>
          <w:szCs w:val="20"/>
        </w:rPr>
      </w:pPr>
    </w:p>
    <w:p w14:paraId="22675457" w14:textId="21C4591D" w:rsidR="002D1C9D" w:rsidRPr="00971CC7" w:rsidRDefault="002D1C9D" w:rsidP="002D1C9D">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Les présentes conditions </w:t>
      </w:r>
      <w:r w:rsidRPr="00971CC7">
        <w:rPr>
          <w:rFonts w:ascii="Arial" w:hAnsi="Arial" w:cs="Arial"/>
          <w:sz w:val="20"/>
          <w:szCs w:val="20"/>
          <w:lang w:val="fr-BE"/>
        </w:rPr>
        <w:t>promotionnelles (ci-après "les conditions promotionnelles") s'appliquent à la campagne de remboursement (ci-après la "Campagne") organisée par Procter &amp; Gamble DCE BV dont le siège social est situé à Temselaan 100, 1853 Strombeek-Bever</w:t>
      </w:r>
      <w:r w:rsidR="009D7159" w:rsidRPr="00971CC7">
        <w:rPr>
          <w:rFonts w:ascii="Arial" w:hAnsi="Arial" w:cs="Arial"/>
          <w:sz w:val="20"/>
          <w:szCs w:val="20"/>
          <w:lang w:val="fr-BE"/>
        </w:rPr>
        <w:t>,</w:t>
      </w:r>
      <w:r w:rsidRPr="00971CC7">
        <w:rPr>
          <w:rFonts w:ascii="Arial" w:hAnsi="Arial" w:cs="Arial"/>
          <w:sz w:val="20"/>
          <w:szCs w:val="20"/>
          <w:lang w:val="fr-BE"/>
        </w:rPr>
        <w:t xml:space="preserve"> Belgique (ci-après "P&amp;G") et peuvent également être consultées sur le site web </w:t>
      </w:r>
      <w:hyperlink r:id="rId11" w:history="1">
        <w:r w:rsidR="004056AE" w:rsidRPr="004056AE">
          <w:rPr>
            <w:rStyle w:val="Hyperlink"/>
            <w:lang w:val="fr-BE"/>
          </w:rPr>
          <w:t>https://www.enviedeplus.be/always-cashback</w:t>
        </w:r>
      </w:hyperlink>
      <w:r w:rsidR="004056AE" w:rsidRPr="004056AE">
        <w:rPr>
          <w:lang w:val="fr-BE"/>
        </w:rPr>
        <w:t xml:space="preserve"> </w:t>
      </w:r>
      <w:r w:rsidR="00654F98" w:rsidRPr="00971CC7">
        <w:rPr>
          <w:lang w:val="fr-BE"/>
        </w:rPr>
        <w:t xml:space="preserve"> </w:t>
      </w:r>
    </w:p>
    <w:p w14:paraId="711B6425" w14:textId="77777777" w:rsidR="002D1C9D" w:rsidRPr="00971CC7" w:rsidRDefault="002D1C9D" w:rsidP="002D1C9D">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En participant à cette Campagne, les participants acceptent l'applicabilité des présentes conditions promotionnelles. </w:t>
      </w:r>
    </w:p>
    <w:p w14:paraId="42DDD7C7" w14:textId="67B235DF" w:rsidR="002D1C9D" w:rsidRPr="00971CC7" w:rsidRDefault="002D1C9D" w:rsidP="002D1C9D">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P&amp;G a le droit, à sa propre discrétion et sans préavis, de changer ou de modifier les présentes conditions promotionnelles pendant la durée de cette Campagne, ou d'interrompre, de modifier ou d’adapter la présente Campagne si les circonstances l'exigent, sans que P&amp;G et/ou le fournisseur ne soient tenus d’indemniser les participants de quelque manière que ce soit. Le changement ou l'adaptation des conditions promotionnelles et la résiliation, le changement ou l'adaptation de la Campagne seront annoncés par P&amp;G via le site web </w:t>
      </w:r>
      <w:hyperlink r:id="rId12" w:history="1">
        <w:r w:rsidR="004056AE" w:rsidRPr="00957043">
          <w:rPr>
            <w:rStyle w:val="Hyperlink"/>
            <w:lang w:val="fr-BE"/>
          </w:rPr>
          <w:t>https://www.enviedeplus.be/always-cashback</w:t>
        </w:r>
      </w:hyperlink>
      <w:r w:rsidR="004056AE">
        <w:rPr>
          <w:lang w:val="fr-BE"/>
        </w:rPr>
        <w:t xml:space="preserve"> </w:t>
      </w:r>
    </w:p>
    <w:p w14:paraId="53ABBC57" w14:textId="060FBBBF" w:rsidR="002D1C9D" w:rsidRPr="00971CC7" w:rsidRDefault="002D1C9D" w:rsidP="002D1C9D">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Cette Campagne débute le </w:t>
      </w:r>
      <w:r w:rsidR="002B7FEC">
        <w:rPr>
          <w:rFonts w:ascii="Arial" w:hAnsi="Arial" w:cs="Arial"/>
          <w:sz w:val="20"/>
          <w:szCs w:val="20"/>
          <w:lang w:val="fr-BE"/>
        </w:rPr>
        <w:t>01/07/2024</w:t>
      </w:r>
      <w:r w:rsidRPr="00971CC7">
        <w:rPr>
          <w:rFonts w:ascii="Arial" w:hAnsi="Arial" w:cs="Arial"/>
          <w:sz w:val="20"/>
          <w:szCs w:val="20"/>
          <w:lang w:val="fr-BE"/>
        </w:rPr>
        <w:t xml:space="preserve"> et se termine le</w:t>
      </w:r>
      <w:r w:rsidR="00CD11B5" w:rsidRPr="00971CC7">
        <w:rPr>
          <w:rFonts w:ascii="Arial" w:hAnsi="Arial" w:cs="Arial"/>
          <w:sz w:val="20"/>
          <w:szCs w:val="20"/>
          <w:lang w:val="fr-BE"/>
        </w:rPr>
        <w:t xml:space="preserve"> </w:t>
      </w:r>
      <w:r w:rsidR="00D06FDC" w:rsidRPr="00971CC7">
        <w:rPr>
          <w:rFonts w:ascii="Arial" w:hAnsi="Arial" w:cs="Arial"/>
          <w:sz w:val="20"/>
          <w:szCs w:val="20"/>
          <w:lang w:val="fr-BE"/>
        </w:rPr>
        <w:t>30/06/2</w:t>
      </w:r>
      <w:r w:rsidR="002B7FEC">
        <w:rPr>
          <w:rFonts w:ascii="Arial" w:hAnsi="Arial" w:cs="Arial"/>
          <w:sz w:val="20"/>
          <w:szCs w:val="20"/>
          <w:lang w:val="fr-BE"/>
        </w:rPr>
        <w:t>025</w:t>
      </w:r>
      <w:r w:rsidR="00CD11B5" w:rsidRPr="00971CC7">
        <w:rPr>
          <w:rFonts w:ascii="Arial" w:hAnsi="Arial" w:cs="Arial"/>
          <w:sz w:val="20"/>
          <w:szCs w:val="20"/>
          <w:lang w:val="fr-BE"/>
        </w:rPr>
        <w:t xml:space="preserve"> </w:t>
      </w:r>
      <w:r w:rsidRPr="00971CC7">
        <w:rPr>
          <w:rFonts w:ascii="Arial" w:hAnsi="Arial" w:cs="Arial"/>
          <w:sz w:val="20"/>
          <w:szCs w:val="20"/>
          <w:lang w:val="fr-BE"/>
        </w:rPr>
        <w:t>se déroule exclusivement dans les magasins physiques et/ou en ligne</w:t>
      </w:r>
      <w:r w:rsidR="00CD11B5" w:rsidRPr="00971CC7">
        <w:rPr>
          <w:rFonts w:ascii="Arial" w:hAnsi="Arial" w:cs="Arial"/>
          <w:sz w:val="20"/>
          <w:szCs w:val="20"/>
          <w:lang w:val="fr-BE"/>
        </w:rPr>
        <w:t xml:space="preserve"> </w:t>
      </w:r>
      <w:r w:rsidRPr="00971CC7">
        <w:rPr>
          <w:rFonts w:ascii="Arial" w:hAnsi="Arial" w:cs="Arial"/>
          <w:sz w:val="20"/>
          <w:szCs w:val="20"/>
          <w:lang w:val="fr-BE"/>
        </w:rPr>
        <w:t xml:space="preserve">en Belgique et </w:t>
      </w:r>
      <w:r w:rsidR="00D6174F" w:rsidRPr="00971CC7">
        <w:rPr>
          <w:rFonts w:ascii="Arial" w:hAnsi="Arial" w:cs="Arial"/>
          <w:sz w:val="20"/>
          <w:szCs w:val="20"/>
          <w:lang w:val="fr-BE"/>
        </w:rPr>
        <w:t>au Grand-Duché de Luxembourg</w:t>
      </w:r>
      <w:r w:rsidRPr="00971CC7">
        <w:rPr>
          <w:rFonts w:ascii="Arial" w:hAnsi="Arial" w:cs="Arial"/>
          <w:sz w:val="20"/>
          <w:szCs w:val="20"/>
          <w:lang w:val="fr-BE"/>
        </w:rPr>
        <w:t xml:space="preserve">. </w:t>
      </w:r>
    </w:p>
    <w:p w14:paraId="7E6547A5" w14:textId="77777777" w:rsidR="002D1C9D" w:rsidRPr="00971CC7" w:rsidRDefault="002D1C9D" w:rsidP="002D1C9D">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Le droit belge s'applique aux présentes conditions promotionnelles. Tout litige découlant des conditions promotionnelles ou de la Campagne doit être soumis au tribunal du domicile du défendeur.  </w:t>
      </w:r>
    </w:p>
    <w:p w14:paraId="0E7A7051" w14:textId="52F35FC0" w:rsidR="002D1C9D" w:rsidRPr="00971CC7" w:rsidRDefault="002D1C9D" w:rsidP="002D1C9D">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Les données personnelles fournies ne seront utilisées que pour le traitement de cette Campagne et seront supprimées au terme de celle-ci (voir également </w:t>
      </w:r>
      <w:r w:rsidR="0097401A" w:rsidRPr="00971CC7">
        <w:rPr>
          <w:rFonts w:ascii="Arial" w:hAnsi="Arial" w:cs="Arial"/>
          <w:sz w:val="20"/>
          <w:szCs w:val="20"/>
          <w:lang w:val="fr-BE"/>
        </w:rPr>
        <w:fldChar w:fldCharType="begin"/>
      </w:r>
      <w:r w:rsidR="0097401A" w:rsidRPr="00971CC7">
        <w:rPr>
          <w:rFonts w:ascii="Arial" w:hAnsi="Arial" w:cs="Arial"/>
          <w:sz w:val="20"/>
          <w:szCs w:val="20"/>
          <w:lang w:val="fr-BE"/>
        </w:rPr>
        <w:instrText xml:space="preserve"> REF _Ref61962938 \r \h </w:instrText>
      </w:r>
      <w:r w:rsidR="0033166A" w:rsidRPr="00971CC7">
        <w:rPr>
          <w:rFonts w:ascii="Arial" w:hAnsi="Arial" w:cs="Arial"/>
          <w:sz w:val="20"/>
          <w:szCs w:val="20"/>
          <w:lang w:val="fr-BE"/>
        </w:rPr>
        <w:instrText xml:space="preserve"> \* MERGEFORMAT </w:instrText>
      </w:r>
      <w:r w:rsidR="0097401A" w:rsidRPr="00971CC7">
        <w:rPr>
          <w:rFonts w:ascii="Arial" w:hAnsi="Arial" w:cs="Arial"/>
          <w:sz w:val="20"/>
          <w:szCs w:val="20"/>
          <w:lang w:val="fr-BE"/>
        </w:rPr>
      </w:r>
      <w:r w:rsidR="0097401A" w:rsidRPr="00971CC7">
        <w:rPr>
          <w:rFonts w:ascii="Arial" w:hAnsi="Arial" w:cs="Arial"/>
          <w:sz w:val="20"/>
          <w:szCs w:val="20"/>
          <w:lang w:val="fr-BE"/>
        </w:rPr>
        <w:fldChar w:fldCharType="separate"/>
      </w:r>
      <w:r w:rsidR="00454FB1" w:rsidRPr="00971CC7">
        <w:rPr>
          <w:rFonts w:ascii="Arial" w:hAnsi="Arial" w:cs="Arial"/>
          <w:sz w:val="20"/>
          <w:szCs w:val="20"/>
          <w:lang w:val="fr-BE"/>
        </w:rPr>
        <w:t>6.1</w:t>
      </w:r>
      <w:r w:rsidR="0097401A" w:rsidRPr="00971CC7">
        <w:rPr>
          <w:rFonts w:ascii="Arial" w:hAnsi="Arial" w:cs="Arial"/>
          <w:sz w:val="20"/>
          <w:szCs w:val="20"/>
          <w:lang w:val="fr-BE"/>
        </w:rPr>
        <w:fldChar w:fldCharType="end"/>
      </w:r>
      <w:r w:rsidRPr="00971CC7">
        <w:rPr>
          <w:rFonts w:ascii="Arial" w:hAnsi="Arial" w:cs="Arial"/>
          <w:sz w:val="20"/>
          <w:szCs w:val="20"/>
          <w:lang w:val="fr-BE"/>
        </w:rPr>
        <w:t>).</w:t>
      </w:r>
    </w:p>
    <w:p w14:paraId="0A339225" w14:textId="77777777" w:rsidR="001E10F2" w:rsidRPr="00971CC7" w:rsidRDefault="001E10F2" w:rsidP="001E10F2">
      <w:pPr>
        <w:spacing w:after="0" w:line="259" w:lineRule="auto"/>
        <w:jc w:val="both"/>
        <w:rPr>
          <w:rFonts w:ascii="Arial" w:hAnsi="Arial" w:cs="Arial"/>
          <w:sz w:val="20"/>
          <w:szCs w:val="20"/>
          <w:lang w:val="fr-BE"/>
        </w:rPr>
      </w:pPr>
      <w:r w:rsidRPr="00971CC7">
        <w:rPr>
          <w:rFonts w:ascii="Arial" w:hAnsi="Arial" w:cs="Arial"/>
          <w:sz w:val="20"/>
          <w:szCs w:val="20"/>
          <w:lang w:val="fr-BE"/>
        </w:rPr>
        <w:t xml:space="preserve"> </w:t>
      </w:r>
    </w:p>
    <w:p w14:paraId="777A4A30" w14:textId="77777777" w:rsidR="001E10F2" w:rsidRPr="00971CC7" w:rsidRDefault="001E10F2"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971CC7">
        <w:rPr>
          <w:rFonts w:ascii="Arial" w:hAnsi="Arial" w:cs="Arial"/>
          <w:b/>
          <w:bCs/>
          <w:color w:val="95B3D7" w:themeColor="accent1" w:themeTint="99"/>
          <w:sz w:val="20"/>
          <w:szCs w:val="20"/>
          <w:lang w:val="fr-BE"/>
        </w:rPr>
        <w:t xml:space="preserve"> </w:t>
      </w:r>
      <w:r w:rsidR="00D01051" w:rsidRPr="00971CC7">
        <w:rPr>
          <w:rFonts w:ascii="Arial" w:hAnsi="Arial" w:cs="Arial"/>
          <w:b/>
          <w:bCs/>
          <w:color w:val="95B3D7" w:themeColor="accent1" w:themeTint="99"/>
          <w:sz w:val="20"/>
          <w:szCs w:val="20"/>
        </w:rPr>
        <w:t>Conditions</w:t>
      </w:r>
    </w:p>
    <w:p w14:paraId="297D0ED9" w14:textId="77777777" w:rsidR="001E10F2" w:rsidRPr="00971CC7" w:rsidRDefault="001E10F2" w:rsidP="001E10F2">
      <w:pPr>
        <w:pStyle w:val="ListParagraph"/>
        <w:ind w:left="1080"/>
        <w:jc w:val="both"/>
        <w:rPr>
          <w:rFonts w:ascii="Arial" w:hAnsi="Arial" w:cs="Arial"/>
          <w:sz w:val="20"/>
          <w:szCs w:val="20"/>
        </w:rPr>
      </w:pPr>
    </w:p>
    <w:p w14:paraId="3DAF549A" w14:textId="77777777" w:rsidR="00D6174F" w:rsidRPr="00971CC7" w:rsidRDefault="002D1C9D" w:rsidP="00D6174F">
      <w:pPr>
        <w:pStyle w:val="ListParagraph"/>
        <w:numPr>
          <w:ilvl w:val="1"/>
          <w:numId w:val="18"/>
        </w:numPr>
        <w:rPr>
          <w:rFonts w:ascii="Arial" w:hAnsi="Arial" w:cs="Arial"/>
          <w:sz w:val="20"/>
          <w:szCs w:val="20"/>
          <w:lang w:val="fr-BE"/>
        </w:rPr>
      </w:pPr>
      <w:r w:rsidRPr="00971CC7">
        <w:rPr>
          <w:rFonts w:ascii="Arial" w:hAnsi="Arial" w:cs="Arial"/>
          <w:sz w:val="20"/>
          <w:szCs w:val="20"/>
          <w:lang w:val="fr-BE"/>
        </w:rPr>
        <w:t xml:space="preserve">La participation à la Campagne est ouverte à toutes les personnes physiques âgées de 18 ans et plus résidant en Belgique et </w:t>
      </w:r>
      <w:r w:rsidR="00D6174F" w:rsidRPr="00971CC7">
        <w:rPr>
          <w:rFonts w:ascii="Arial" w:hAnsi="Arial" w:cs="Arial"/>
          <w:sz w:val="20"/>
          <w:szCs w:val="20"/>
          <w:lang w:val="fr-BE"/>
        </w:rPr>
        <w:t>au Grand-Duché de Luxembourg qui sont titulaires d’un numéro de compte en Belgique ou au Grand-Duché de Luxembourg.</w:t>
      </w:r>
    </w:p>
    <w:p w14:paraId="0A4D7383" w14:textId="77777777" w:rsidR="002D1C9D" w:rsidRPr="00971CC7" w:rsidRDefault="002D1C9D" w:rsidP="001E10F2">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La participation à cette Campagne n'est possible que pendant la période de promotion.</w:t>
      </w:r>
    </w:p>
    <w:p w14:paraId="58551AB7" w14:textId="56D9B3A1" w:rsidR="002D1C9D" w:rsidRPr="00971CC7" w:rsidRDefault="002D1C9D" w:rsidP="001E10F2">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La participation est s</w:t>
      </w:r>
      <w:r w:rsidR="00D6174F" w:rsidRPr="00971CC7">
        <w:rPr>
          <w:rFonts w:ascii="Arial" w:hAnsi="Arial" w:cs="Arial"/>
          <w:sz w:val="20"/>
          <w:szCs w:val="20"/>
          <w:lang w:val="fr-BE"/>
        </w:rPr>
        <w:t>oumise à</w:t>
      </w:r>
      <w:r w:rsidRPr="00971CC7">
        <w:rPr>
          <w:rFonts w:ascii="Arial" w:hAnsi="Arial" w:cs="Arial"/>
          <w:sz w:val="20"/>
          <w:szCs w:val="20"/>
          <w:lang w:val="fr-BE"/>
        </w:rPr>
        <w:t xml:space="preserve"> l'</w:t>
      </w:r>
      <w:r w:rsidR="00D6174F" w:rsidRPr="00971CC7">
        <w:rPr>
          <w:rFonts w:ascii="Arial" w:hAnsi="Arial" w:cs="Arial"/>
          <w:sz w:val="20"/>
          <w:szCs w:val="20"/>
          <w:lang w:val="fr-BE"/>
        </w:rPr>
        <w:t>obligation d’</w:t>
      </w:r>
      <w:r w:rsidRPr="00971CC7">
        <w:rPr>
          <w:rFonts w:ascii="Arial" w:hAnsi="Arial" w:cs="Arial"/>
          <w:sz w:val="20"/>
          <w:szCs w:val="20"/>
          <w:lang w:val="fr-BE"/>
        </w:rPr>
        <w:t xml:space="preserve">achat de </w:t>
      </w:r>
      <w:r w:rsidR="00CD11B5" w:rsidRPr="00971CC7">
        <w:rPr>
          <w:rFonts w:ascii="Arial" w:hAnsi="Arial" w:cs="Arial"/>
          <w:sz w:val="20"/>
          <w:szCs w:val="20"/>
          <w:lang w:val="fr-BE"/>
        </w:rPr>
        <w:t>1</w:t>
      </w:r>
      <w:r w:rsidRPr="00971CC7">
        <w:rPr>
          <w:rFonts w:ascii="Arial" w:hAnsi="Arial" w:cs="Arial"/>
          <w:sz w:val="20"/>
          <w:szCs w:val="20"/>
          <w:lang w:val="fr-BE"/>
        </w:rPr>
        <w:t xml:space="preserve"> des produits participants énumérés au point </w:t>
      </w:r>
      <w:r w:rsidR="0097401A" w:rsidRPr="00971CC7">
        <w:rPr>
          <w:rFonts w:ascii="Arial" w:hAnsi="Arial" w:cs="Arial"/>
          <w:sz w:val="20"/>
          <w:szCs w:val="20"/>
          <w:lang w:val="fr-BE"/>
        </w:rPr>
        <w:fldChar w:fldCharType="begin"/>
      </w:r>
      <w:r w:rsidR="0097401A" w:rsidRPr="00971CC7">
        <w:rPr>
          <w:rFonts w:ascii="Arial" w:hAnsi="Arial" w:cs="Arial"/>
          <w:sz w:val="20"/>
          <w:szCs w:val="20"/>
          <w:lang w:val="fr-BE"/>
        </w:rPr>
        <w:instrText xml:space="preserve"> REF _Ref61962958 \r \h </w:instrText>
      </w:r>
      <w:r w:rsidR="0033166A" w:rsidRPr="00971CC7">
        <w:rPr>
          <w:rFonts w:ascii="Arial" w:hAnsi="Arial" w:cs="Arial"/>
          <w:sz w:val="20"/>
          <w:szCs w:val="20"/>
          <w:lang w:val="fr-BE"/>
        </w:rPr>
        <w:instrText xml:space="preserve"> \* MERGEFORMAT </w:instrText>
      </w:r>
      <w:r w:rsidR="0097401A" w:rsidRPr="00971CC7">
        <w:rPr>
          <w:rFonts w:ascii="Arial" w:hAnsi="Arial" w:cs="Arial"/>
          <w:sz w:val="20"/>
          <w:szCs w:val="20"/>
          <w:lang w:val="fr-BE"/>
        </w:rPr>
      </w:r>
      <w:r w:rsidR="0097401A" w:rsidRPr="00971CC7">
        <w:rPr>
          <w:rFonts w:ascii="Arial" w:hAnsi="Arial" w:cs="Arial"/>
          <w:sz w:val="20"/>
          <w:szCs w:val="20"/>
          <w:lang w:val="fr-BE"/>
        </w:rPr>
        <w:fldChar w:fldCharType="separate"/>
      </w:r>
      <w:r w:rsidR="00454FB1" w:rsidRPr="00971CC7">
        <w:rPr>
          <w:rFonts w:ascii="Arial" w:hAnsi="Arial" w:cs="Arial"/>
          <w:sz w:val="20"/>
          <w:szCs w:val="20"/>
          <w:lang w:val="fr-BE"/>
        </w:rPr>
        <w:t>7.1</w:t>
      </w:r>
      <w:r w:rsidR="0097401A" w:rsidRPr="00971CC7">
        <w:rPr>
          <w:rFonts w:ascii="Arial" w:hAnsi="Arial" w:cs="Arial"/>
          <w:sz w:val="20"/>
          <w:szCs w:val="20"/>
          <w:lang w:val="fr-BE"/>
        </w:rPr>
        <w:fldChar w:fldCharType="end"/>
      </w:r>
      <w:r w:rsidRPr="00971CC7">
        <w:rPr>
          <w:rFonts w:ascii="Arial" w:hAnsi="Arial" w:cs="Arial"/>
          <w:sz w:val="20"/>
          <w:szCs w:val="20"/>
          <w:lang w:val="fr-BE"/>
        </w:rPr>
        <w:t>.</w:t>
      </w:r>
    </w:p>
    <w:p w14:paraId="53EECC2D" w14:textId="224980F5" w:rsidR="007D2AFD" w:rsidRPr="00971CC7" w:rsidRDefault="00D6174F" w:rsidP="001E10F2">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Action non valable en combinaison avec d’autres actions </w:t>
      </w:r>
      <w:r w:rsidR="00CD11B5" w:rsidRPr="00971CC7">
        <w:rPr>
          <w:rFonts w:ascii="Arial" w:hAnsi="Arial" w:cs="Arial"/>
          <w:sz w:val="20"/>
          <w:szCs w:val="20"/>
          <w:lang w:val="fr-BE"/>
        </w:rPr>
        <w:t>P&amp;G.</w:t>
      </w:r>
      <w:r w:rsidR="0042392B" w:rsidRPr="00971CC7">
        <w:rPr>
          <w:rFonts w:ascii="Arial" w:hAnsi="Arial" w:cs="Arial"/>
          <w:sz w:val="20"/>
          <w:szCs w:val="20"/>
          <w:lang w:val="fr-BE"/>
        </w:rPr>
        <w:t xml:space="preserve"> Le droit à la garantie satisfait ou </w:t>
      </w:r>
      <w:r w:rsidR="00CD11B5" w:rsidRPr="00971CC7">
        <w:rPr>
          <w:rFonts w:ascii="Arial" w:hAnsi="Arial" w:cs="Arial"/>
          <w:sz w:val="20"/>
          <w:szCs w:val="20"/>
          <w:lang w:val="fr-BE"/>
        </w:rPr>
        <w:t xml:space="preserve">remboursé </w:t>
      </w:r>
      <w:r w:rsidR="0042392B" w:rsidRPr="00971CC7">
        <w:rPr>
          <w:rFonts w:ascii="Arial" w:hAnsi="Arial" w:cs="Arial"/>
          <w:sz w:val="20"/>
          <w:szCs w:val="20"/>
          <w:lang w:val="fr-BE"/>
        </w:rPr>
        <w:t>est supprimé en</w:t>
      </w:r>
      <w:r w:rsidR="00CD11B5" w:rsidRPr="00971CC7">
        <w:rPr>
          <w:rFonts w:ascii="Arial" w:hAnsi="Arial" w:cs="Arial"/>
          <w:sz w:val="20"/>
          <w:szCs w:val="20"/>
          <w:lang w:val="fr-BE"/>
        </w:rPr>
        <w:t xml:space="preserve"> </w:t>
      </w:r>
      <w:r w:rsidR="0042392B" w:rsidRPr="00971CC7">
        <w:rPr>
          <w:rFonts w:ascii="Arial" w:hAnsi="Arial" w:cs="Arial"/>
          <w:sz w:val="20"/>
          <w:szCs w:val="20"/>
          <w:lang w:val="fr-BE"/>
        </w:rPr>
        <w:t>cas de participation à cette Campagne.</w:t>
      </w:r>
    </w:p>
    <w:p w14:paraId="0B1BB131" w14:textId="77777777" w:rsidR="00D6174F" w:rsidRPr="00971CC7" w:rsidRDefault="00D6174F" w:rsidP="00D6174F">
      <w:pPr>
        <w:pStyle w:val="ListParagraph"/>
        <w:numPr>
          <w:ilvl w:val="1"/>
          <w:numId w:val="18"/>
        </w:numPr>
        <w:rPr>
          <w:rFonts w:ascii="Arial" w:hAnsi="Arial" w:cs="Arial"/>
          <w:sz w:val="20"/>
          <w:szCs w:val="20"/>
          <w:lang w:val="fr-BE"/>
        </w:rPr>
      </w:pPr>
      <w:r w:rsidRPr="00971CC7">
        <w:rPr>
          <w:rFonts w:ascii="Arial" w:hAnsi="Arial" w:cs="Arial"/>
          <w:sz w:val="20"/>
          <w:szCs w:val="20"/>
          <w:lang w:val="fr-BE"/>
        </w:rPr>
        <w:t>Un remboursement par ménage (</w:t>
      </w:r>
      <w:bookmarkStart w:id="0" w:name="_Hlk65656218"/>
      <w:r w:rsidR="0033166A" w:rsidRPr="00971CC7">
        <w:rPr>
          <w:rFonts w:ascii="Arial" w:hAnsi="Arial" w:cs="Arial"/>
          <w:sz w:val="20"/>
          <w:szCs w:val="20"/>
          <w:lang w:val="fr-BE"/>
        </w:rPr>
        <w:t>même nom et/ou même adresse et/ou même adresse email et/ou même numéro de compte bancaire)</w:t>
      </w:r>
      <w:bookmarkEnd w:id="0"/>
      <w:r w:rsidR="0033166A" w:rsidRPr="00971CC7">
        <w:rPr>
          <w:rFonts w:ascii="Arial" w:hAnsi="Arial" w:cs="Arial"/>
          <w:sz w:val="20"/>
          <w:szCs w:val="20"/>
          <w:lang w:val="fr-BE"/>
        </w:rPr>
        <w:t>.</w:t>
      </w:r>
    </w:p>
    <w:p w14:paraId="40696C48" w14:textId="77777777" w:rsidR="00D6174F" w:rsidRPr="00971CC7" w:rsidRDefault="00D6174F" w:rsidP="00D6174F">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Les participants sont tenus de fournir des informations correctes, à jour et complètes. P&amp;G n’est pas responsable de tout dommage résultant de la transmission d'informations incorrectes.</w:t>
      </w:r>
    </w:p>
    <w:p w14:paraId="276BEAF0" w14:textId="77777777" w:rsidR="00D6174F" w:rsidRPr="00971CC7" w:rsidRDefault="00D6174F" w:rsidP="00D6174F">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P&amp;G est en droit de disqualifier des participants s'il estime que ceux-ci n'agissent pas conformément aux présentes conditions promotionnelles ou si les participants accèdent à cette Campagne de manière frauduleuse. </w:t>
      </w:r>
    </w:p>
    <w:p w14:paraId="7220B86D" w14:textId="77777777" w:rsidR="00D6174F" w:rsidRPr="00971CC7" w:rsidRDefault="00D6174F" w:rsidP="00D6174F">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Vous êtes tenu</w:t>
      </w:r>
      <w:r w:rsidR="0097401A" w:rsidRPr="00971CC7">
        <w:rPr>
          <w:rFonts w:ascii="Arial" w:hAnsi="Arial" w:cs="Arial"/>
          <w:sz w:val="20"/>
          <w:szCs w:val="20"/>
          <w:lang w:val="fr-BE"/>
        </w:rPr>
        <w:t>s</w:t>
      </w:r>
      <w:r w:rsidRPr="00971CC7">
        <w:rPr>
          <w:rFonts w:ascii="Arial" w:hAnsi="Arial" w:cs="Arial"/>
          <w:sz w:val="20"/>
          <w:szCs w:val="20"/>
          <w:lang w:val="fr-BE"/>
        </w:rPr>
        <w:t xml:space="preserve"> de conserver votre preuve d'achat originale jusqu'à la fin de la Campagne. </w:t>
      </w:r>
    </w:p>
    <w:p w14:paraId="6C501320" w14:textId="77777777" w:rsidR="00D6174F" w:rsidRPr="00971CC7" w:rsidRDefault="00D6174F" w:rsidP="00D6174F">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P&amp;G et/ou le fournisseur sont à tout moment en droit de vous réclamer votre preuve d'achat afin de vérifier votre achat. Cette vérification peut être effectuée en cas de suspicion de fraude ou de manière purement aléatoire. Si vous ne pouvez pas fournir cette preuve d'achat, vous serez automatiquement exclu de la participation et vous ne recevrez pas de remboursement.</w:t>
      </w:r>
    </w:p>
    <w:p w14:paraId="56FA9142" w14:textId="77777777" w:rsidR="00FE577A" w:rsidRPr="0033166A" w:rsidRDefault="00D01051"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P&amp;G ne peut être tenu responsable sur la base des présentes conditions promotionnelles ou de la présente Campagne. P&amp;G n'est pas responsable des dommages de toute nature découlant de la participation à cette Campagne</w:t>
      </w:r>
      <w:r w:rsidR="00A22403" w:rsidRPr="0033166A">
        <w:rPr>
          <w:rFonts w:ascii="Arial" w:hAnsi="Arial" w:cs="Arial"/>
          <w:sz w:val="20"/>
          <w:szCs w:val="20"/>
          <w:lang w:val="fr-BE"/>
        </w:rPr>
        <w:t>.</w:t>
      </w:r>
    </w:p>
    <w:p w14:paraId="1D057EC6" w14:textId="6AC267B8" w:rsidR="00DE0314" w:rsidRPr="00D5101C" w:rsidRDefault="00D5101C" w:rsidP="00D5101C">
      <w:pPr>
        <w:rPr>
          <w:rFonts w:ascii="Arial" w:hAnsi="Arial" w:cs="Arial"/>
          <w:b/>
          <w:bCs/>
          <w:color w:val="95B3D7" w:themeColor="accent1" w:themeTint="99"/>
          <w:sz w:val="20"/>
          <w:szCs w:val="20"/>
          <w:lang w:val="fr-BE"/>
        </w:rPr>
      </w:pPr>
      <w:r>
        <w:rPr>
          <w:rFonts w:ascii="Arial" w:hAnsi="Arial" w:cs="Arial"/>
          <w:b/>
          <w:bCs/>
          <w:color w:val="95B3D7" w:themeColor="accent1" w:themeTint="99"/>
          <w:sz w:val="20"/>
          <w:szCs w:val="20"/>
          <w:lang w:val="fr-BE"/>
        </w:rPr>
        <w:br w:type="page"/>
      </w:r>
    </w:p>
    <w:p w14:paraId="4BA70A2E" w14:textId="424DC345" w:rsidR="001E10F2" w:rsidRPr="0033166A" w:rsidRDefault="00D01051" w:rsidP="001E10F2">
      <w:pPr>
        <w:pStyle w:val="ListParagraph"/>
        <w:numPr>
          <w:ilvl w:val="0"/>
          <w:numId w:val="18"/>
        </w:numPr>
        <w:spacing w:after="0" w:line="259" w:lineRule="auto"/>
        <w:jc w:val="both"/>
        <w:rPr>
          <w:rFonts w:ascii="Arial" w:hAnsi="Arial" w:cs="Arial"/>
          <w:i/>
          <w:iCs/>
          <w:sz w:val="20"/>
          <w:szCs w:val="20"/>
          <w:lang w:val="en-US"/>
        </w:rPr>
      </w:pPr>
      <w:r w:rsidRPr="0033166A">
        <w:rPr>
          <w:rFonts w:ascii="Arial" w:hAnsi="Arial" w:cs="Arial"/>
          <w:b/>
          <w:bCs/>
          <w:color w:val="95B3D7" w:themeColor="accent1" w:themeTint="99"/>
          <w:sz w:val="20"/>
          <w:szCs w:val="20"/>
          <w:lang w:val="en-US"/>
        </w:rPr>
        <w:lastRenderedPageBreak/>
        <w:t>Comment participer</w:t>
      </w:r>
      <w:r w:rsidR="00B30065" w:rsidRPr="0033166A">
        <w:rPr>
          <w:rFonts w:ascii="Arial" w:hAnsi="Arial" w:cs="Arial"/>
          <w:b/>
          <w:bCs/>
          <w:color w:val="95B3D7" w:themeColor="accent1" w:themeTint="99"/>
          <w:sz w:val="20"/>
          <w:szCs w:val="20"/>
          <w:lang w:val="en-US"/>
        </w:rPr>
        <w:t xml:space="preserve"> </w:t>
      </w:r>
      <w:r w:rsidRPr="0033166A">
        <w:rPr>
          <w:rFonts w:ascii="Arial" w:hAnsi="Arial" w:cs="Arial"/>
          <w:b/>
          <w:bCs/>
          <w:color w:val="95B3D7" w:themeColor="accent1" w:themeTint="99"/>
          <w:sz w:val="20"/>
          <w:szCs w:val="20"/>
          <w:lang w:val="en-US"/>
        </w:rPr>
        <w:t>?</w:t>
      </w:r>
      <w:r w:rsidR="00B30065" w:rsidRPr="0033166A">
        <w:rPr>
          <w:rFonts w:ascii="Arial" w:hAnsi="Arial" w:cs="Arial"/>
          <w:b/>
          <w:bCs/>
          <w:color w:val="95B3D7" w:themeColor="accent1" w:themeTint="99"/>
          <w:sz w:val="20"/>
          <w:szCs w:val="20"/>
          <w:lang w:val="en-US"/>
        </w:rPr>
        <w:t xml:space="preserve"> </w:t>
      </w:r>
    </w:p>
    <w:p w14:paraId="623E68CA"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lang w:val="en-US"/>
        </w:rPr>
      </w:pPr>
    </w:p>
    <w:p w14:paraId="52A4561B" w14:textId="2785A47D" w:rsidR="002B1E20" w:rsidRDefault="00B30065" w:rsidP="00B30065">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Achetez entre le </w:t>
      </w:r>
      <w:r w:rsidR="002B7FEC">
        <w:rPr>
          <w:rFonts w:ascii="Arial" w:hAnsi="Arial" w:cs="Arial"/>
          <w:sz w:val="20"/>
          <w:szCs w:val="20"/>
          <w:lang w:val="fr-BE"/>
        </w:rPr>
        <w:t>01/07/2024</w:t>
      </w:r>
      <w:r w:rsidR="000F72D0" w:rsidRPr="00971CC7">
        <w:rPr>
          <w:rFonts w:ascii="Arial" w:hAnsi="Arial" w:cs="Arial"/>
          <w:sz w:val="20"/>
          <w:szCs w:val="20"/>
          <w:lang w:val="fr-BE"/>
        </w:rPr>
        <w:t xml:space="preserve"> </w:t>
      </w:r>
      <w:r w:rsidRPr="00971CC7">
        <w:rPr>
          <w:rFonts w:ascii="Arial" w:hAnsi="Arial" w:cs="Arial"/>
          <w:sz w:val="20"/>
          <w:szCs w:val="20"/>
          <w:lang w:val="fr-BE"/>
        </w:rPr>
        <w:t xml:space="preserve">00:00 et le </w:t>
      </w:r>
      <w:r w:rsidR="002B7FEC">
        <w:rPr>
          <w:rFonts w:ascii="Arial" w:hAnsi="Arial" w:cs="Arial"/>
          <w:sz w:val="20"/>
          <w:szCs w:val="20"/>
          <w:lang w:val="fr-BE"/>
        </w:rPr>
        <w:t>30/06/2025</w:t>
      </w:r>
      <w:r w:rsidR="000F72D0" w:rsidRPr="00971CC7">
        <w:rPr>
          <w:rFonts w:ascii="Arial" w:hAnsi="Arial" w:cs="Arial"/>
          <w:sz w:val="20"/>
          <w:szCs w:val="20"/>
          <w:lang w:val="fr-BE"/>
        </w:rPr>
        <w:t xml:space="preserve"> </w:t>
      </w:r>
      <w:r w:rsidRPr="00971CC7">
        <w:rPr>
          <w:rFonts w:ascii="Arial" w:hAnsi="Arial" w:cs="Arial"/>
          <w:sz w:val="20"/>
          <w:szCs w:val="20"/>
          <w:lang w:val="fr-BE"/>
        </w:rPr>
        <w:t>23:59 pendant les heures d'ouverture d'un magasin physique et/ou en ligne</w:t>
      </w:r>
      <w:r w:rsidR="000F72D0" w:rsidRPr="00971CC7">
        <w:rPr>
          <w:rFonts w:ascii="Arial" w:hAnsi="Arial" w:cs="Arial"/>
          <w:sz w:val="20"/>
          <w:szCs w:val="20"/>
          <w:lang w:val="fr-BE"/>
        </w:rPr>
        <w:t xml:space="preserve">, </w:t>
      </w:r>
      <w:r w:rsidR="00CD11B5" w:rsidRPr="00971CC7">
        <w:rPr>
          <w:rFonts w:ascii="Arial" w:hAnsi="Arial" w:cs="Arial"/>
          <w:sz w:val="20"/>
          <w:szCs w:val="20"/>
          <w:lang w:val="fr-BE"/>
        </w:rPr>
        <w:t>1</w:t>
      </w:r>
      <w:r w:rsidRPr="00971CC7">
        <w:rPr>
          <w:rFonts w:ascii="Arial" w:hAnsi="Arial" w:cs="Arial"/>
          <w:sz w:val="20"/>
          <w:szCs w:val="20"/>
          <w:lang w:val="fr-BE"/>
        </w:rPr>
        <w:t xml:space="preserve"> des produits participants énumérés au point </w:t>
      </w:r>
      <w:r w:rsidR="0097401A" w:rsidRPr="00971CC7">
        <w:rPr>
          <w:rFonts w:ascii="Arial" w:hAnsi="Arial" w:cs="Arial"/>
          <w:sz w:val="20"/>
          <w:szCs w:val="20"/>
          <w:lang w:val="fr-BE"/>
        </w:rPr>
        <w:fldChar w:fldCharType="begin"/>
      </w:r>
      <w:r w:rsidR="0097401A" w:rsidRPr="00971CC7">
        <w:rPr>
          <w:rFonts w:ascii="Arial" w:hAnsi="Arial" w:cs="Arial"/>
          <w:sz w:val="20"/>
          <w:szCs w:val="20"/>
          <w:lang w:val="fr-BE"/>
        </w:rPr>
        <w:instrText xml:space="preserve"> REF _Ref61962958 \r \h </w:instrText>
      </w:r>
      <w:r w:rsidR="0033166A" w:rsidRPr="00971CC7">
        <w:rPr>
          <w:rFonts w:ascii="Arial" w:hAnsi="Arial" w:cs="Arial"/>
          <w:sz w:val="20"/>
          <w:szCs w:val="20"/>
          <w:lang w:val="fr-BE"/>
        </w:rPr>
        <w:instrText xml:space="preserve"> \* MERGEFORMAT </w:instrText>
      </w:r>
      <w:r w:rsidR="0097401A" w:rsidRPr="00971CC7">
        <w:rPr>
          <w:rFonts w:ascii="Arial" w:hAnsi="Arial" w:cs="Arial"/>
          <w:sz w:val="20"/>
          <w:szCs w:val="20"/>
          <w:lang w:val="fr-BE"/>
        </w:rPr>
      </w:r>
      <w:r w:rsidR="0097401A" w:rsidRPr="00971CC7">
        <w:rPr>
          <w:rFonts w:ascii="Arial" w:hAnsi="Arial" w:cs="Arial"/>
          <w:sz w:val="20"/>
          <w:szCs w:val="20"/>
          <w:lang w:val="fr-BE"/>
        </w:rPr>
        <w:fldChar w:fldCharType="separate"/>
      </w:r>
      <w:r w:rsidR="00454FB1" w:rsidRPr="00971CC7">
        <w:rPr>
          <w:rFonts w:ascii="Arial" w:hAnsi="Arial" w:cs="Arial"/>
          <w:sz w:val="20"/>
          <w:szCs w:val="20"/>
          <w:lang w:val="fr-BE"/>
        </w:rPr>
        <w:t>7.1</w:t>
      </w:r>
      <w:r w:rsidR="0097401A" w:rsidRPr="00971CC7">
        <w:rPr>
          <w:rFonts w:ascii="Arial" w:hAnsi="Arial" w:cs="Arial"/>
          <w:sz w:val="20"/>
          <w:szCs w:val="20"/>
          <w:lang w:val="fr-BE"/>
        </w:rPr>
        <w:fldChar w:fldCharType="end"/>
      </w:r>
      <w:r w:rsidRPr="00971CC7">
        <w:rPr>
          <w:rFonts w:ascii="Arial" w:hAnsi="Arial" w:cs="Arial"/>
          <w:sz w:val="20"/>
          <w:szCs w:val="20"/>
          <w:lang w:val="fr-BE"/>
        </w:rPr>
        <w:t>.</w:t>
      </w:r>
    </w:p>
    <w:p w14:paraId="0F4704AC" w14:textId="3E04A114" w:rsidR="00B30065" w:rsidRPr="00971CC7" w:rsidRDefault="00B30065" w:rsidP="00B30065">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Conservez votre preuve d’achat. </w:t>
      </w:r>
    </w:p>
    <w:p w14:paraId="328AF48E" w14:textId="460C3409" w:rsidR="00B30065" w:rsidRPr="00971CC7" w:rsidRDefault="00B30065" w:rsidP="00B30065">
      <w:pPr>
        <w:pStyle w:val="ListParagraph"/>
        <w:numPr>
          <w:ilvl w:val="1"/>
          <w:numId w:val="18"/>
        </w:numPr>
        <w:rPr>
          <w:rFonts w:ascii="Arial" w:hAnsi="Arial" w:cs="Arial"/>
          <w:sz w:val="20"/>
          <w:szCs w:val="20"/>
          <w:lang w:val="fr-BE"/>
        </w:rPr>
      </w:pPr>
      <w:r w:rsidRPr="00971CC7">
        <w:rPr>
          <w:rFonts w:ascii="Arial" w:hAnsi="Arial" w:cs="Arial"/>
          <w:sz w:val="20"/>
          <w:szCs w:val="20"/>
          <w:lang w:val="fr-BE"/>
        </w:rPr>
        <w:t xml:space="preserve">Visitez </w:t>
      </w:r>
      <w:hyperlink r:id="rId13" w:history="1">
        <w:r w:rsidR="004056AE" w:rsidRPr="004056AE">
          <w:rPr>
            <w:rStyle w:val="Hyperlink"/>
            <w:lang w:val="fr-BE"/>
          </w:rPr>
          <w:t>https://www.enviedeplus.be/always-cashback</w:t>
        </w:r>
      </w:hyperlink>
      <w:r w:rsidR="004056AE" w:rsidRPr="004056AE">
        <w:rPr>
          <w:lang w:val="fr-BE"/>
        </w:rPr>
        <w:t xml:space="preserve"> </w:t>
      </w:r>
      <w:r w:rsidRPr="00971CC7">
        <w:rPr>
          <w:rFonts w:ascii="Arial" w:hAnsi="Arial" w:cs="Arial"/>
          <w:sz w:val="20"/>
          <w:szCs w:val="20"/>
          <w:lang w:val="fr-BE"/>
        </w:rPr>
        <w:t>et remplissez le formulaire.</w:t>
      </w:r>
    </w:p>
    <w:p w14:paraId="17D4BCA9" w14:textId="3C78CF66" w:rsidR="00FE577A" w:rsidRPr="00971CC7" w:rsidRDefault="00D01051" w:rsidP="00766354">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Scannez votre ticket de caisse </w:t>
      </w:r>
      <w:r w:rsidR="00D06FDC" w:rsidRPr="00971CC7">
        <w:rPr>
          <w:rFonts w:ascii="Arial" w:hAnsi="Arial" w:cs="Arial"/>
          <w:sz w:val="20"/>
          <w:szCs w:val="20"/>
          <w:lang w:val="fr-BE"/>
        </w:rPr>
        <w:t>et saisissez le code-barres de l'emballage</w:t>
      </w:r>
      <w:r w:rsidRPr="00971CC7">
        <w:rPr>
          <w:rFonts w:ascii="Arial" w:hAnsi="Arial" w:cs="Arial"/>
          <w:sz w:val="20"/>
          <w:szCs w:val="20"/>
          <w:lang w:val="fr-BE"/>
        </w:rPr>
        <w:t xml:space="preserve">, puis télécharges-les avec le formulaire avant le </w:t>
      </w:r>
      <w:r w:rsidR="00D06FDC" w:rsidRPr="00971CC7">
        <w:rPr>
          <w:rFonts w:ascii="Arial" w:hAnsi="Arial" w:cs="Arial"/>
          <w:sz w:val="20"/>
          <w:szCs w:val="20"/>
          <w:lang w:val="fr-BE"/>
        </w:rPr>
        <w:t>30/06/</w:t>
      </w:r>
      <w:r w:rsidR="002B7FEC">
        <w:rPr>
          <w:rFonts w:ascii="Arial" w:hAnsi="Arial" w:cs="Arial"/>
          <w:sz w:val="20"/>
          <w:szCs w:val="20"/>
          <w:lang w:val="fr-BE"/>
        </w:rPr>
        <w:t>2025</w:t>
      </w:r>
      <w:r w:rsidR="00CD11B5" w:rsidRPr="00971CC7">
        <w:rPr>
          <w:rFonts w:ascii="Arial" w:hAnsi="Arial" w:cs="Arial"/>
          <w:sz w:val="20"/>
          <w:szCs w:val="20"/>
          <w:lang w:val="fr-BE"/>
        </w:rPr>
        <w:t>.</w:t>
      </w:r>
    </w:p>
    <w:p w14:paraId="57566766" w14:textId="077A07A8" w:rsidR="00B30065" w:rsidRPr="0033166A" w:rsidRDefault="00B30065" w:rsidP="00B30065">
      <w:pPr>
        <w:pStyle w:val="ListParagraph"/>
        <w:numPr>
          <w:ilvl w:val="1"/>
          <w:numId w:val="18"/>
        </w:numPr>
        <w:spacing w:after="5" w:line="248" w:lineRule="auto"/>
        <w:jc w:val="both"/>
        <w:rPr>
          <w:rFonts w:ascii="Arial" w:hAnsi="Arial" w:cs="Arial"/>
          <w:sz w:val="20"/>
          <w:szCs w:val="20"/>
          <w:lang w:val="fr-BE"/>
        </w:rPr>
      </w:pPr>
      <w:r w:rsidRPr="00971CC7">
        <w:rPr>
          <w:rFonts w:ascii="Arial" w:hAnsi="Arial" w:cs="Arial"/>
          <w:sz w:val="20"/>
          <w:szCs w:val="20"/>
          <w:lang w:val="fr-BE"/>
        </w:rPr>
        <w:t xml:space="preserve">Si votre demande remplit les conditions, vous recevrez </w:t>
      </w:r>
      <w:r w:rsidR="00CD11B5" w:rsidRPr="00971CC7">
        <w:rPr>
          <w:rFonts w:ascii="Arial" w:hAnsi="Arial" w:cs="Arial"/>
          <w:sz w:val="20"/>
          <w:szCs w:val="20"/>
          <w:lang w:val="fr-BE"/>
        </w:rPr>
        <w:t xml:space="preserve">remboursement </w:t>
      </w:r>
      <w:r w:rsidR="009A5251" w:rsidRPr="00971CC7">
        <w:rPr>
          <w:rFonts w:ascii="Arial" w:hAnsi="Arial" w:cs="Arial"/>
          <w:sz w:val="20"/>
          <w:szCs w:val="20"/>
          <w:lang w:val="fr-BE"/>
        </w:rPr>
        <w:t>intégral</w:t>
      </w:r>
      <w:r w:rsidRPr="00971CC7">
        <w:rPr>
          <w:rFonts w:ascii="Arial" w:hAnsi="Arial" w:cs="Arial"/>
          <w:sz w:val="20"/>
          <w:szCs w:val="20"/>
          <w:lang w:val="fr-BE"/>
        </w:rPr>
        <w:t xml:space="preserve"> de 1 produit.  Les demandes après le </w:t>
      </w:r>
      <w:r w:rsidR="00D06FDC" w:rsidRPr="00971CC7">
        <w:rPr>
          <w:rFonts w:ascii="Arial" w:hAnsi="Arial" w:cs="Arial"/>
          <w:sz w:val="20"/>
          <w:szCs w:val="20"/>
          <w:lang w:val="fr-BE"/>
        </w:rPr>
        <w:t>30/06/20</w:t>
      </w:r>
      <w:r w:rsidR="002B7FEC">
        <w:rPr>
          <w:rFonts w:ascii="Arial" w:hAnsi="Arial" w:cs="Arial"/>
          <w:sz w:val="20"/>
          <w:szCs w:val="20"/>
          <w:lang w:val="fr-BE"/>
        </w:rPr>
        <w:t>25</w:t>
      </w:r>
      <w:r w:rsidRPr="00971CC7">
        <w:rPr>
          <w:rFonts w:ascii="Arial" w:hAnsi="Arial" w:cs="Arial"/>
          <w:sz w:val="20"/>
          <w:szCs w:val="20"/>
          <w:lang w:val="fr-BE"/>
        </w:rPr>
        <w:t xml:space="preserve"> ne seront plus</w:t>
      </w:r>
      <w:r w:rsidRPr="0033166A">
        <w:rPr>
          <w:rFonts w:ascii="Arial" w:hAnsi="Arial" w:cs="Arial"/>
          <w:sz w:val="20"/>
          <w:szCs w:val="20"/>
          <w:lang w:val="fr-BE"/>
        </w:rPr>
        <w:t xml:space="preserve"> traitées.</w:t>
      </w:r>
    </w:p>
    <w:p w14:paraId="28C9A340" w14:textId="77777777" w:rsidR="00D01051" w:rsidRPr="0033166A" w:rsidRDefault="00D01051" w:rsidP="00D01051">
      <w:pPr>
        <w:pStyle w:val="ListParagraph"/>
        <w:spacing w:after="5" w:line="248" w:lineRule="auto"/>
        <w:ind w:left="1080"/>
        <w:jc w:val="both"/>
        <w:rPr>
          <w:rFonts w:ascii="Arial" w:hAnsi="Arial" w:cs="Arial"/>
          <w:sz w:val="20"/>
          <w:szCs w:val="20"/>
          <w:lang w:val="fr-BE"/>
        </w:rPr>
      </w:pPr>
    </w:p>
    <w:p w14:paraId="5A889701" w14:textId="77777777" w:rsidR="00FE577A" w:rsidRPr="0033166A" w:rsidRDefault="00D01051" w:rsidP="00FE577A">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Remboursement</w:t>
      </w:r>
    </w:p>
    <w:p w14:paraId="4515E983" w14:textId="77777777" w:rsidR="00FE577A" w:rsidRPr="0033166A" w:rsidRDefault="00FE577A" w:rsidP="00FE577A">
      <w:pPr>
        <w:pStyle w:val="ListParagraph"/>
        <w:spacing w:after="0" w:line="259" w:lineRule="auto"/>
        <w:jc w:val="both"/>
        <w:rPr>
          <w:rFonts w:ascii="Arial" w:hAnsi="Arial" w:cs="Arial"/>
          <w:b/>
          <w:bCs/>
          <w:color w:val="95B3D7" w:themeColor="accent1" w:themeTint="99"/>
          <w:sz w:val="20"/>
          <w:szCs w:val="20"/>
        </w:rPr>
      </w:pPr>
    </w:p>
    <w:p w14:paraId="74AC32DC" w14:textId="77777777" w:rsidR="00FE577A" w:rsidRPr="0033166A" w:rsidRDefault="00D6174F" w:rsidP="00FE577A">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Si votre demande remplit les conditions, le montant de la remise sera versé sur votre compte dans les 6 semaines environ après votre envoi. Si votre demande </w:t>
      </w:r>
      <w:r w:rsidR="00D01051" w:rsidRPr="0033166A">
        <w:rPr>
          <w:rFonts w:ascii="Arial" w:hAnsi="Arial" w:cs="Arial"/>
          <w:sz w:val="20"/>
          <w:szCs w:val="20"/>
          <w:lang w:val="fr-BE"/>
        </w:rPr>
        <w:t>ne remplit pas les conditions ou si votre demande est incomplète, vous ne recevrez pas de remboursement. Vous ne recevrez pas de message à ce sujet.</w:t>
      </w:r>
    </w:p>
    <w:p w14:paraId="0D280DD2" w14:textId="77777777" w:rsidR="00D01051" w:rsidRDefault="00D01051" w:rsidP="00D01051">
      <w:pPr>
        <w:pStyle w:val="ListParagraph"/>
        <w:numPr>
          <w:ilvl w:val="1"/>
          <w:numId w:val="18"/>
        </w:numPr>
        <w:spacing w:after="5" w:line="248" w:lineRule="auto"/>
        <w:rPr>
          <w:rFonts w:ascii="Arial" w:hAnsi="Arial" w:cs="Arial"/>
          <w:sz w:val="20"/>
          <w:szCs w:val="20"/>
          <w:lang w:val="fr-BE"/>
        </w:rPr>
      </w:pPr>
      <w:r w:rsidRPr="0033166A">
        <w:rPr>
          <w:rFonts w:ascii="Arial" w:hAnsi="Arial" w:cs="Arial"/>
          <w:sz w:val="20"/>
          <w:szCs w:val="20"/>
          <w:lang w:val="fr-BE"/>
        </w:rPr>
        <w:t>Vous pouvez demander un remboursement avec un ticket de caisse valide. Il est inutile de télécharger plusieurs fois le même ticket de caisse.</w:t>
      </w:r>
    </w:p>
    <w:p w14:paraId="24DEDFA2" w14:textId="77777777" w:rsidR="00FE577A" w:rsidRPr="0033166A" w:rsidRDefault="00FE577A" w:rsidP="00D01051">
      <w:pPr>
        <w:pStyle w:val="ListParagraph"/>
        <w:spacing w:after="5" w:line="248" w:lineRule="auto"/>
        <w:ind w:left="1080"/>
        <w:jc w:val="both"/>
        <w:rPr>
          <w:rFonts w:ascii="Arial" w:hAnsi="Arial" w:cs="Arial"/>
          <w:sz w:val="20"/>
          <w:szCs w:val="20"/>
          <w:lang w:val="fr-BE"/>
        </w:rPr>
      </w:pPr>
    </w:p>
    <w:p w14:paraId="1535FF47" w14:textId="7777777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Questions et remarques</w:t>
      </w:r>
    </w:p>
    <w:p w14:paraId="538F0DD3"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rPr>
      </w:pPr>
    </w:p>
    <w:p w14:paraId="3666FA63" w14:textId="46AFB318" w:rsidR="00E3678F" w:rsidRDefault="00D06FDC" w:rsidP="00D06FDC">
      <w:pPr>
        <w:pStyle w:val="ListParagraph"/>
        <w:numPr>
          <w:ilvl w:val="1"/>
          <w:numId w:val="18"/>
        </w:numPr>
        <w:spacing w:after="5" w:line="248" w:lineRule="auto"/>
        <w:rPr>
          <w:rFonts w:ascii="Arial" w:hAnsi="Arial" w:cs="Arial"/>
          <w:sz w:val="20"/>
          <w:szCs w:val="20"/>
          <w:lang w:val="fr-BE"/>
        </w:rPr>
      </w:pPr>
      <w:r w:rsidRPr="00D06FDC">
        <w:rPr>
          <w:rFonts w:ascii="Arial" w:hAnsi="Arial" w:cs="Arial"/>
          <w:sz w:val="20"/>
          <w:szCs w:val="20"/>
          <w:lang w:val="fr-BE"/>
        </w:rPr>
        <w:t xml:space="preserve">Pour les questions et/ou remarques concernant les conditions de cette Campagne ou le remboursement, vous pouvez envoyer un mail </w:t>
      </w:r>
      <w:hyperlink r:id="rId14" w:history="1">
        <w:r w:rsidR="00E444B1" w:rsidRPr="00AD246B">
          <w:rPr>
            <w:rStyle w:val="Hyperlink"/>
            <w:rFonts w:ascii="Arial" w:hAnsi="Arial" w:cs="Arial"/>
            <w:sz w:val="20"/>
            <w:szCs w:val="20"/>
            <w:lang w:val="fr-BE"/>
          </w:rPr>
          <w:t>enviedeplus@promolife.be</w:t>
        </w:r>
      </w:hyperlink>
      <w:r w:rsidR="00E444B1">
        <w:rPr>
          <w:rFonts w:ascii="Arial" w:hAnsi="Arial" w:cs="Arial"/>
          <w:sz w:val="20"/>
          <w:szCs w:val="20"/>
          <w:lang w:val="fr-BE"/>
        </w:rPr>
        <w:t xml:space="preserve"> </w:t>
      </w:r>
      <w:r w:rsidRPr="00D06FDC">
        <w:rPr>
          <w:rFonts w:ascii="Arial" w:hAnsi="Arial" w:cs="Arial"/>
          <w:sz w:val="20"/>
          <w:szCs w:val="20"/>
          <w:lang w:val="fr-BE"/>
        </w:rPr>
        <w:t xml:space="preserve">dans toutes vos communications, veuillez toujours rappeler la référence de l'action. La référence est : </w:t>
      </w:r>
      <w:r w:rsidR="00E444B1">
        <w:rPr>
          <w:rFonts w:ascii="Arial" w:hAnsi="Arial" w:cs="Arial"/>
          <w:sz w:val="20"/>
          <w:szCs w:val="20"/>
          <w:lang w:val="fr-BE"/>
        </w:rPr>
        <w:t>1</w:t>
      </w:r>
      <w:r w:rsidR="002B7FEC">
        <w:rPr>
          <w:rFonts w:ascii="Arial" w:hAnsi="Arial" w:cs="Arial"/>
          <w:sz w:val="20"/>
          <w:szCs w:val="20"/>
          <w:lang w:val="fr-BE"/>
        </w:rPr>
        <w:t>8711</w:t>
      </w:r>
    </w:p>
    <w:p w14:paraId="7FCD2408" w14:textId="77777777" w:rsidR="00D06FDC" w:rsidRPr="00E3678F" w:rsidRDefault="00D06FDC" w:rsidP="00D06FDC">
      <w:pPr>
        <w:pStyle w:val="ListParagraph"/>
        <w:spacing w:after="5" w:line="248" w:lineRule="auto"/>
        <w:ind w:left="1080"/>
        <w:rPr>
          <w:rFonts w:ascii="Arial" w:hAnsi="Arial" w:cs="Arial"/>
          <w:sz w:val="20"/>
          <w:szCs w:val="20"/>
          <w:lang w:val="fr-BE"/>
        </w:rPr>
      </w:pPr>
    </w:p>
    <w:p w14:paraId="0B2ACBE0" w14:textId="77777777" w:rsidR="00691D22" w:rsidRPr="0033166A" w:rsidRDefault="00D01051" w:rsidP="00691D2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Traitement des données personnelles</w:t>
      </w:r>
    </w:p>
    <w:p w14:paraId="03DBF758" w14:textId="77777777" w:rsidR="00691D22" w:rsidRPr="0033166A" w:rsidRDefault="00691D22" w:rsidP="00691D22">
      <w:pPr>
        <w:spacing w:after="5" w:line="248" w:lineRule="auto"/>
        <w:jc w:val="both"/>
        <w:rPr>
          <w:rFonts w:ascii="Arial" w:hAnsi="Arial" w:cs="Arial"/>
          <w:sz w:val="20"/>
          <w:szCs w:val="20"/>
        </w:rPr>
      </w:pPr>
    </w:p>
    <w:p w14:paraId="28AC97D8" w14:textId="77777777" w:rsidR="00D01051" w:rsidRPr="0033166A" w:rsidRDefault="00D01051" w:rsidP="00D01051">
      <w:pPr>
        <w:pStyle w:val="ListParagraph"/>
        <w:numPr>
          <w:ilvl w:val="1"/>
          <w:numId w:val="18"/>
        </w:numPr>
        <w:spacing w:after="5" w:line="248" w:lineRule="auto"/>
        <w:jc w:val="both"/>
        <w:rPr>
          <w:rFonts w:ascii="Arial" w:hAnsi="Arial" w:cs="Arial"/>
          <w:sz w:val="20"/>
          <w:szCs w:val="20"/>
          <w:lang w:val="fr-BE"/>
        </w:rPr>
      </w:pPr>
      <w:bookmarkStart w:id="1" w:name="_Ref61962938"/>
      <w:r w:rsidRPr="0033166A">
        <w:rPr>
          <w:rFonts w:ascii="Arial" w:hAnsi="Arial" w:cs="Arial"/>
          <w:sz w:val="20"/>
          <w:szCs w:val="20"/>
          <w:lang w:val="fr-BE"/>
        </w:rPr>
        <w:t xml:space="preserve">Procter &amp; Gamble DCE BV est le responsable du traitement de vos données et traitera les données que vous partagez, en conformité avec sa politique de confidentialité, pour la gestion de cette offre et, avec votre consentement, pour vous envoyer des emails, des offres et des bons de réduction de la part de Braun et d’autres marques de confiance de P&amp;G.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w:t>
      </w:r>
      <w:r w:rsidR="0033166A" w:rsidRPr="0033166A">
        <w:rPr>
          <w:rFonts w:ascii="Arial" w:hAnsi="Arial" w:cs="Arial"/>
          <w:sz w:val="20"/>
          <w:szCs w:val="20"/>
          <w:lang w:val="fr-BE"/>
        </w:rPr>
        <w:t xml:space="preserve">Vous pouvez exercer vos droits en matière de protection des données pour l’accès, la rectification, l’effacement, la portabilité de vos données, pour vous opposer à ou restreindre le traitement des données personnelles vous concernant dont P&amp;G dispose, et/ou pour retirer votre consentement et/ou pour modifier vos préférences et abonnements en contactant </w:t>
      </w:r>
      <w:r w:rsidRPr="0033166A">
        <w:rPr>
          <w:rFonts w:ascii="Arial" w:hAnsi="Arial" w:cs="Arial"/>
          <w:sz w:val="20"/>
          <w:szCs w:val="20"/>
          <w:lang w:val="fr-BE"/>
        </w:rPr>
        <w:t>: Procter &amp; Gamble DCE BV – Service Consommateurs – BP 81 - 1090 Bruxelles. Vous disposez également du droit d’introduire une réclamation auprès de l’</w:t>
      </w:r>
      <w:r w:rsidR="0033166A">
        <w:rPr>
          <w:rFonts w:ascii="Arial" w:hAnsi="Arial" w:cs="Arial"/>
          <w:sz w:val="20"/>
          <w:szCs w:val="20"/>
          <w:lang w:val="fr-BE"/>
        </w:rPr>
        <w:t>A</w:t>
      </w:r>
      <w:r w:rsidRPr="0033166A">
        <w:rPr>
          <w:rFonts w:ascii="Arial" w:hAnsi="Arial" w:cs="Arial"/>
          <w:sz w:val="20"/>
          <w:szCs w:val="20"/>
          <w:lang w:val="fr-BE"/>
        </w:rPr>
        <w:t xml:space="preserve">utorité de protection des données. </w:t>
      </w:r>
      <w:r w:rsidR="0033166A" w:rsidRPr="0033166A">
        <w:rPr>
          <w:rFonts w:ascii="Arial" w:hAnsi="Arial" w:cs="Arial"/>
          <w:sz w:val="20"/>
          <w:szCs w:val="20"/>
          <w:lang w:val="fr-BE"/>
        </w:rPr>
        <w:t xml:space="preserve">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w:t>
      </w:r>
      <w:r w:rsidRPr="0033166A">
        <w:rPr>
          <w:rFonts w:ascii="Arial" w:hAnsi="Arial" w:cs="Arial"/>
          <w:sz w:val="20"/>
          <w:szCs w:val="20"/>
          <w:lang w:val="fr-BE"/>
        </w:rPr>
        <w:t>Vous trouverez l’intégralité de notre politique de confidentialité, incluant plus d’informations sur vos droits liés à la protection des données et comment les exercer en ligne sur la page internet https://www.pg.com/privacy/french/privacy_statement.shtml.</w:t>
      </w:r>
      <w:bookmarkEnd w:id="1"/>
    </w:p>
    <w:p w14:paraId="6DC9F31C" w14:textId="77805A6D" w:rsidR="001E10F2" w:rsidRPr="0033166A" w:rsidRDefault="00F6461A" w:rsidP="00F6461A">
      <w:pPr>
        <w:rPr>
          <w:rStyle w:val="Hyperlink"/>
          <w:rFonts w:ascii="Arial" w:hAnsi="Arial" w:cs="Arial"/>
          <w:sz w:val="20"/>
          <w:szCs w:val="20"/>
          <w:lang w:val="fr-BE"/>
        </w:rPr>
      </w:pPr>
      <w:r>
        <w:rPr>
          <w:rStyle w:val="Hyperlink"/>
          <w:rFonts w:ascii="Arial" w:hAnsi="Arial" w:cs="Arial"/>
          <w:sz w:val="20"/>
          <w:szCs w:val="20"/>
          <w:lang w:val="fr-BE"/>
        </w:rPr>
        <w:br w:type="page"/>
      </w:r>
    </w:p>
    <w:p w14:paraId="3167EAC7" w14:textId="7777777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lastRenderedPageBreak/>
        <w:t>Produits participants</w:t>
      </w:r>
    </w:p>
    <w:p w14:paraId="7AA6A3F1" w14:textId="77777777" w:rsidR="001E10F2" w:rsidRPr="0033166A" w:rsidRDefault="001E10F2" w:rsidP="001E10F2">
      <w:pPr>
        <w:pStyle w:val="ListParagraph"/>
        <w:spacing w:after="0" w:line="259" w:lineRule="auto"/>
        <w:ind w:left="1080"/>
        <w:jc w:val="both"/>
        <w:rPr>
          <w:rFonts w:ascii="Arial" w:hAnsi="Arial" w:cs="Arial"/>
          <w:b/>
          <w:bCs/>
          <w:color w:val="95B3D7" w:themeColor="accent1" w:themeTint="99"/>
          <w:sz w:val="20"/>
          <w:szCs w:val="20"/>
        </w:rPr>
      </w:pPr>
    </w:p>
    <w:p w14:paraId="65EC3FFF" w14:textId="6F306690" w:rsidR="00D01051" w:rsidRDefault="00D01051" w:rsidP="00D01051">
      <w:pPr>
        <w:pStyle w:val="ListParagraph"/>
        <w:numPr>
          <w:ilvl w:val="1"/>
          <w:numId w:val="18"/>
        </w:numPr>
        <w:spacing w:after="5" w:line="248" w:lineRule="auto"/>
        <w:jc w:val="both"/>
        <w:rPr>
          <w:rFonts w:ascii="Arial" w:hAnsi="Arial" w:cs="Arial"/>
          <w:sz w:val="20"/>
          <w:szCs w:val="20"/>
          <w:lang w:val="fr-BE"/>
        </w:rPr>
      </w:pPr>
      <w:bookmarkStart w:id="2" w:name="_Ref61962958"/>
      <w:r w:rsidRPr="0033166A">
        <w:rPr>
          <w:rFonts w:ascii="Arial" w:hAnsi="Arial" w:cs="Arial"/>
          <w:sz w:val="20"/>
          <w:szCs w:val="20"/>
          <w:lang w:val="fr-BE"/>
        </w:rPr>
        <w:t>Les produits suivants participent à cette Campagne:</w:t>
      </w:r>
      <w:bookmarkEnd w:id="2"/>
      <w:r w:rsidRPr="0033166A">
        <w:rPr>
          <w:rFonts w:ascii="Arial" w:hAnsi="Arial" w:cs="Arial"/>
          <w:sz w:val="20"/>
          <w:szCs w:val="20"/>
          <w:lang w:val="fr-BE"/>
        </w:rPr>
        <w:t xml:space="preserve"> </w:t>
      </w:r>
    </w:p>
    <w:p w14:paraId="2EDB849F" w14:textId="7C8DA981" w:rsidR="000F72D0" w:rsidRDefault="000F72D0" w:rsidP="000F72D0">
      <w:pPr>
        <w:spacing w:after="5" w:line="248" w:lineRule="auto"/>
        <w:jc w:val="both"/>
        <w:rPr>
          <w:rFonts w:ascii="Arial" w:hAnsi="Arial" w:cs="Arial"/>
          <w:sz w:val="20"/>
          <w:szCs w:val="20"/>
          <w:lang w:val="fr-BE"/>
        </w:rPr>
      </w:pPr>
    </w:p>
    <w:tbl>
      <w:tblPr>
        <w:tblW w:w="4880" w:type="dxa"/>
        <w:tblInd w:w="989" w:type="dxa"/>
        <w:tblCellMar>
          <w:left w:w="70" w:type="dxa"/>
          <w:right w:w="70" w:type="dxa"/>
        </w:tblCellMar>
        <w:tblLook w:val="04A0" w:firstRow="1" w:lastRow="0" w:firstColumn="1" w:lastColumn="0" w:noHBand="0" w:noVBand="1"/>
      </w:tblPr>
      <w:tblGrid>
        <w:gridCol w:w="1820"/>
        <w:gridCol w:w="3060"/>
      </w:tblGrid>
      <w:tr w:rsidR="004056AE" w:rsidRPr="004056AE" w14:paraId="66601162" w14:textId="77777777" w:rsidTr="004056A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A81A" w14:textId="77777777" w:rsidR="004056AE" w:rsidRPr="004056AE" w:rsidRDefault="004056AE" w:rsidP="004056AE">
            <w:pPr>
              <w:spacing w:after="0" w:line="240" w:lineRule="auto"/>
              <w:rPr>
                <w:rFonts w:ascii="Arial" w:eastAsia="Times New Roman" w:hAnsi="Arial" w:cs="Arial"/>
                <w:b/>
                <w:bCs/>
                <w:color w:val="000000"/>
                <w:sz w:val="20"/>
                <w:szCs w:val="20"/>
                <w:lang w:val="nl-BE" w:eastAsia="nl-BE"/>
              </w:rPr>
            </w:pPr>
            <w:r w:rsidRPr="004056AE">
              <w:rPr>
                <w:rFonts w:ascii="Arial" w:eastAsia="Times New Roman" w:hAnsi="Arial" w:cs="Arial"/>
                <w:b/>
                <w:bCs/>
                <w:color w:val="000000"/>
                <w:sz w:val="20"/>
                <w:szCs w:val="20"/>
                <w:lang w:val="en-US" w:eastAsia="nl-BE"/>
              </w:rPr>
              <w:t>EAN</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0E7CD766" w14:textId="77777777" w:rsidR="004056AE" w:rsidRPr="004056AE" w:rsidRDefault="004056AE" w:rsidP="004056AE">
            <w:pPr>
              <w:spacing w:after="0" w:line="240" w:lineRule="auto"/>
              <w:rPr>
                <w:rFonts w:ascii="Arial" w:eastAsia="Times New Roman" w:hAnsi="Arial" w:cs="Arial"/>
                <w:b/>
                <w:bCs/>
                <w:color w:val="000000"/>
                <w:sz w:val="20"/>
                <w:szCs w:val="20"/>
                <w:lang w:val="nl-BE" w:eastAsia="nl-BE"/>
              </w:rPr>
            </w:pPr>
            <w:r w:rsidRPr="004056AE">
              <w:rPr>
                <w:rFonts w:ascii="Arial" w:eastAsia="Times New Roman" w:hAnsi="Arial" w:cs="Arial"/>
                <w:b/>
                <w:bCs/>
                <w:color w:val="000000"/>
                <w:sz w:val="20"/>
                <w:szCs w:val="20"/>
                <w:lang w:val="en-US" w:eastAsia="nl-BE"/>
              </w:rPr>
              <w:t xml:space="preserve">Producte Name </w:t>
            </w:r>
          </w:p>
        </w:tc>
      </w:tr>
      <w:tr w:rsidR="004056AE" w:rsidRPr="004056AE" w14:paraId="1F1640A2"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E87D8B0"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8006540806678</w:t>
            </w:r>
          </w:p>
        </w:tc>
        <w:tc>
          <w:tcPr>
            <w:tcW w:w="3060" w:type="dxa"/>
            <w:tcBorders>
              <w:top w:val="nil"/>
              <w:left w:val="nil"/>
              <w:bottom w:val="single" w:sz="4" w:space="0" w:color="auto"/>
              <w:right w:val="single" w:sz="4" w:space="0" w:color="auto"/>
            </w:tcBorders>
            <w:shd w:val="clear" w:color="auto" w:fill="auto"/>
            <w:noWrap/>
            <w:vAlign w:val="center"/>
            <w:hideMark/>
          </w:tcPr>
          <w:p w14:paraId="0C9083A0"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Normal Flexistyle 28ct</w:t>
            </w:r>
          </w:p>
        </w:tc>
      </w:tr>
      <w:tr w:rsidR="004056AE" w:rsidRPr="004056AE" w14:paraId="6B5647DC"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3BA4079"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8006540806906</w:t>
            </w:r>
          </w:p>
        </w:tc>
        <w:tc>
          <w:tcPr>
            <w:tcW w:w="3060" w:type="dxa"/>
            <w:tcBorders>
              <w:top w:val="nil"/>
              <w:left w:val="nil"/>
              <w:bottom w:val="single" w:sz="4" w:space="0" w:color="auto"/>
              <w:right w:val="single" w:sz="4" w:space="0" w:color="auto"/>
            </w:tcBorders>
            <w:shd w:val="clear" w:color="auto" w:fill="auto"/>
            <w:noWrap/>
            <w:vAlign w:val="center"/>
            <w:hideMark/>
          </w:tcPr>
          <w:p w14:paraId="0B482F9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 xml:space="preserve">Normal Flexistyle Fresh 40ct </w:t>
            </w:r>
          </w:p>
        </w:tc>
      </w:tr>
      <w:tr w:rsidR="004056AE" w:rsidRPr="004056AE" w14:paraId="2D78D2D7"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80FAFDE"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8006540806708</w:t>
            </w:r>
          </w:p>
        </w:tc>
        <w:tc>
          <w:tcPr>
            <w:tcW w:w="3060" w:type="dxa"/>
            <w:tcBorders>
              <w:top w:val="nil"/>
              <w:left w:val="nil"/>
              <w:bottom w:val="single" w:sz="4" w:space="0" w:color="auto"/>
              <w:right w:val="single" w:sz="4" w:space="0" w:color="auto"/>
            </w:tcBorders>
            <w:shd w:val="clear" w:color="auto" w:fill="auto"/>
            <w:noWrap/>
            <w:vAlign w:val="center"/>
            <w:hideMark/>
          </w:tcPr>
          <w:p w14:paraId="3CDAB5AF"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Normal 58ct</w:t>
            </w:r>
          </w:p>
        </w:tc>
      </w:tr>
      <w:tr w:rsidR="004056AE" w:rsidRPr="004056AE" w14:paraId="65979D69"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F3D5AE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4015400565574</w:t>
            </w:r>
          </w:p>
        </w:tc>
        <w:tc>
          <w:tcPr>
            <w:tcW w:w="3060" w:type="dxa"/>
            <w:tcBorders>
              <w:top w:val="nil"/>
              <w:left w:val="nil"/>
              <w:bottom w:val="single" w:sz="4" w:space="0" w:color="auto"/>
              <w:right w:val="single" w:sz="4" w:space="0" w:color="auto"/>
            </w:tcBorders>
            <w:shd w:val="clear" w:color="auto" w:fill="auto"/>
            <w:noWrap/>
            <w:vAlign w:val="center"/>
            <w:hideMark/>
          </w:tcPr>
          <w:p w14:paraId="3FD4E66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Fresh 58ct</w:t>
            </w:r>
          </w:p>
        </w:tc>
      </w:tr>
      <w:tr w:rsidR="004056AE" w:rsidRPr="004056AE" w14:paraId="0394235C"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47EB47E"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8006540791394</w:t>
            </w:r>
          </w:p>
        </w:tc>
        <w:tc>
          <w:tcPr>
            <w:tcW w:w="3060" w:type="dxa"/>
            <w:tcBorders>
              <w:top w:val="nil"/>
              <w:left w:val="nil"/>
              <w:bottom w:val="single" w:sz="4" w:space="0" w:color="auto"/>
              <w:right w:val="single" w:sz="4" w:space="0" w:color="auto"/>
            </w:tcBorders>
            <w:shd w:val="clear" w:color="auto" w:fill="auto"/>
            <w:noWrap/>
            <w:vAlign w:val="center"/>
            <w:hideMark/>
          </w:tcPr>
          <w:p w14:paraId="0BDEF61B"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Long 52ct</w:t>
            </w:r>
          </w:p>
        </w:tc>
      </w:tr>
      <w:tr w:rsidR="004056AE" w:rsidRPr="004056AE" w14:paraId="39433673"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51D20B7"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8006540689080</w:t>
            </w:r>
          </w:p>
        </w:tc>
        <w:tc>
          <w:tcPr>
            <w:tcW w:w="3060" w:type="dxa"/>
            <w:tcBorders>
              <w:top w:val="nil"/>
              <w:left w:val="nil"/>
              <w:bottom w:val="single" w:sz="4" w:space="0" w:color="auto"/>
              <w:right w:val="single" w:sz="4" w:space="0" w:color="auto"/>
            </w:tcBorders>
            <w:shd w:val="clear" w:color="auto" w:fill="auto"/>
            <w:noWrap/>
            <w:vAlign w:val="center"/>
            <w:hideMark/>
          </w:tcPr>
          <w:p w14:paraId="297CF15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Normal 54ct</w:t>
            </w:r>
          </w:p>
        </w:tc>
      </w:tr>
      <w:tr w:rsidR="004056AE" w:rsidRPr="004056AE" w14:paraId="319300E3"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28CBB2F"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8006540769874</w:t>
            </w:r>
          </w:p>
        </w:tc>
        <w:tc>
          <w:tcPr>
            <w:tcW w:w="3060" w:type="dxa"/>
            <w:tcBorders>
              <w:top w:val="nil"/>
              <w:left w:val="nil"/>
              <w:bottom w:val="single" w:sz="4" w:space="0" w:color="auto"/>
              <w:right w:val="single" w:sz="4" w:space="0" w:color="auto"/>
            </w:tcBorders>
            <w:shd w:val="clear" w:color="auto" w:fill="auto"/>
            <w:noWrap/>
            <w:vAlign w:val="center"/>
            <w:hideMark/>
          </w:tcPr>
          <w:p w14:paraId="4BF5D902"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Fresh 72ct</w:t>
            </w:r>
          </w:p>
        </w:tc>
      </w:tr>
      <w:tr w:rsidR="004056AE" w:rsidRPr="004056AE" w14:paraId="3142ABD4"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F95D22A"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8006540806777</w:t>
            </w:r>
          </w:p>
        </w:tc>
        <w:tc>
          <w:tcPr>
            <w:tcW w:w="3060" w:type="dxa"/>
            <w:tcBorders>
              <w:top w:val="nil"/>
              <w:left w:val="nil"/>
              <w:bottom w:val="single" w:sz="4" w:space="0" w:color="auto"/>
              <w:right w:val="single" w:sz="4" w:space="0" w:color="auto"/>
            </w:tcBorders>
            <w:shd w:val="clear" w:color="auto" w:fill="auto"/>
            <w:noWrap/>
            <w:vAlign w:val="center"/>
            <w:hideMark/>
          </w:tcPr>
          <w:p w14:paraId="61AC7CF5"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Normal 84ct</w:t>
            </w:r>
          </w:p>
        </w:tc>
      </w:tr>
      <w:tr w:rsidR="004056AE" w:rsidRPr="004056AE" w14:paraId="50A9B45F"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5C6C24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8006540806845</w:t>
            </w:r>
          </w:p>
        </w:tc>
        <w:tc>
          <w:tcPr>
            <w:tcW w:w="3060" w:type="dxa"/>
            <w:tcBorders>
              <w:top w:val="nil"/>
              <w:left w:val="nil"/>
              <w:bottom w:val="single" w:sz="4" w:space="0" w:color="auto"/>
              <w:right w:val="single" w:sz="4" w:space="0" w:color="auto"/>
            </w:tcBorders>
            <w:shd w:val="clear" w:color="auto" w:fill="auto"/>
            <w:noWrap/>
            <w:vAlign w:val="center"/>
            <w:hideMark/>
          </w:tcPr>
          <w:p w14:paraId="1517E49A"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Fresh 84ct</w:t>
            </w:r>
          </w:p>
        </w:tc>
      </w:tr>
      <w:tr w:rsidR="004056AE" w:rsidRPr="004056AE" w14:paraId="5F31F83B"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97984D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8006540770092</w:t>
            </w:r>
          </w:p>
        </w:tc>
        <w:tc>
          <w:tcPr>
            <w:tcW w:w="3060" w:type="dxa"/>
            <w:tcBorders>
              <w:top w:val="nil"/>
              <w:left w:val="nil"/>
              <w:bottom w:val="single" w:sz="4" w:space="0" w:color="auto"/>
              <w:right w:val="single" w:sz="4" w:space="0" w:color="auto"/>
            </w:tcBorders>
            <w:shd w:val="clear" w:color="auto" w:fill="auto"/>
            <w:noWrap/>
            <w:vAlign w:val="center"/>
            <w:hideMark/>
          </w:tcPr>
          <w:p w14:paraId="65EA0E42"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Flexistyle Fresh 100ct</w:t>
            </w:r>
          </w:p>
        </w:tc>
      </w:tr>
      <w:tr w:rsidR="004056AE" w:rsidRPr="004056AE" w14:paraId="43C4E93A"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B0CCBBF"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8006540806524</w:t>
            </w:r>
          </w:p>
        </w:tc>
        <w:tc>
          <w:tcPr>
            <w:tcW w:w="3060" w:type="dxa"/>
            <w:tcBorders>
              <w:top w:val="nil"/>
              <w:left w:val="nil"/>
              <w:bottom w:val="single" w:sz="4" w:space="0" w:color="auto"/>
              <w:right w:val="single" w:sz="4" w:space="0" w:color="auto"/>
            </w:tcBorders>
            <w:shd w:val="clear" w:color="auto" w:fill="auto"/>
            <w:noWrap/>
            <w:vAlign w:val="center"/>
            <w:hideMark/>
          </w:tcPr>
          <w:p w14:paraId="54F12FD5"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Extra Long 22ct</w:t>
            </w:r>
          </w:p>
        </w:tc>
      </w:tr>
      <w:tr w:rsidR="004056AE" w:rsidRPr="004056AE" w14:paraId="34C452B9"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43430A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8006540806425</w:t>
            </w:r>
          </w:p>
        </w:tc>
        <w:tc>
          <w:tcPr>
            <w:tcW w:w="3060" w:type="dxa"/>
            <w:tcBorders>
              <w:top w:val="nil"/>
              <w:left w:val="nil"/>
              <w:bottom w:val="single" w:sz="4" w:space="0" w:color="auto"/>
              <w:right w:val="single" w:sz="4" w:space="0" w:color="auto"/>
            </w:tcBorders>
            <w:shd w:val="clear" w:color="auto" w:fill="auto"/>
            <w:noWrap/>
            <w:vAlign w:val="center"/>
            <w:hideMark/>
          </w:tcPr>
          <w:p w14:paraId="113B8E07"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Long Fresh 50ct</w:t>
            </w:r>
          </w:p>
        </w:tc>
      </w:tr>
      <w:tr w:rsidR="004056AE" w:rsidRPr="004056AE" w14:paraId="523808C6"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AA6552D"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8006540806333</w:t>
            </w:r>
          </w:p>
        </w:tc>
        <w:tc>
          <w:tcPr>
            <w:tcW w:w="3060" w:type="dxa"/>
            <w:tcBorders>
              <w:top w:val="nil"/>
              <w:left w:val="nil"/>
              <w:bottom w:val="single" w:sz="4" w:space="0" w:color="auto"/>
              <w:right w:val="single" w:sz="4" w:space="0" w:color="auto"/>
            </w:tcBorders>
            <w:shd w:val="clear" w:color="auto" w:fill="auto"/>
            <w:noWrap/>
            <w:vAlign w:val="center"/>
            <w:hideMark/>
          </w:tcPr>
          <w:p w14:paraId="0A1E949D"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Long 50ct</w:t>
            </w:r>
          </w:p>
        </w:tc>
      </w:tr>
      <w:tr w:rsidR="004056AE" w:rsidRPr="004056AE" w14:paraId="5DEB77F0"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AB5878B"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80065400806555</w:t>
            </w:r>
          </w:p>
        </w:tc>
        <w:tc>
          <w:tcPr>
            <w:tcW w:w="3060" w:type="dxa"/>
            <w:tcBorders>
              <w:top w:val="nil"/>
              <w:left w:val="nil"/>
              <w:bottom w:val="single" w:sz="4" w:space="0" w:color="auto"/>
              <w:right w:val="single" w:sz="4" w:space="0" w:color="auto"/>
            </w:tcBorders>
            <w:shd w:val="clear" w:color="auto" w:fill="auto"/>
            <w:noWrap/>
            <w:vAlign w:val="center"/>
            <w:hideMark/>
          </w:tcPr>
          <w:p w14:paraId="311DC3C0"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Extra Long 42ct</w:t>
            </w:r>
          </w:p>
        </w:tc>
      </w:tr>
      <w:tr w:rsidR="004056AE" w:rsidRPr="004056AE" w14:paraId="2E3F2833"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D650E33"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8006540806364</w:t>
            </w:r>
          </w:p>
        </w:tc>
        <w:tc>
          <w:tcPr>
            <w:tcW w:w="3060" w:type="dxa"/>
            <w:tcBorders>
              <w:top w:val="nil"/>
              <w:left w:val="nil"/>
              <w:bottom w:val="single" w:sz="4" w:space="0" w:color="auto"/>
              <w:right w:val="single" w:sz="4" w:space="0" w:color="auto"/>
            </w:tcBorders>
            <w:shd w:val="clear" w:color="auto" w:fill="auto"/>
            <w:noWrap/>
            <w:vAlign w:val="center"/>
            <w:hideMark/>
          </w:tcPr>
          <w:p w14:paraId="18DE967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Long 68ct</w:t>
            </w:r>
          </w:p>
        </w:tc>
      </w:tr>
      <w:tr w:rsidR="004056AE" w:rsidRPr="004056AE" w14:paraId="4014CFC6"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7F6059E"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8006540806494</w:t>
            </w:r>
          </w:p>
        </w:tc>
        <w:tc>
          <w:tcPr>
            <w:tcW w:w="3060" w:type="dxa"/>
            <w:tcBorders>
              <w:top w:val="nil"/>
              <w:left w:val="nil"/>
              <w:bottom w:val="single" w:sz="4" w:space="0" w:color="auto"/>
              <w:right w:val="single" w:sz="4" w:space="0" w:color="auto"/>
            </w:tcBorders>
            <w:shd w:val="clear" w:color="auto" w:fill="auto"/>
            <w:noWrap/>
            <w:vAlign w:val="center"/>
            <w:hideMark/>
          </w:tcPr>
          <w:p w14:paraId="4442571D"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Extra Long 58ct</w:t>
            </w:r>
          </w:p>
        </w:tc>
      </w:tr>
      <w:tr w:rsidR="004056AE" w:rsidRPr="004056AE" w14:paraId="06B2450B"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973A96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8006540769812</w:t>
            </w:r>
          </w:p>
        </w:tc>
        <w:tc>
          <w:tcPr>
            <w:tcW w:w="3060" w:type="dxa"/>
            <w:tcBorders>
              <w:top w:val="nil"/>
              <w:left w:val="nil"/>
              <w:bottom w:val="single" w:sz="4" w:space="0" w:color="auto"/>
              <w:right w:val="single" w:sz="4" w:space="0" w:color="auto"/>
            </w:tcBorders>
            <w:shd w:val="clear" w:color="auto" w:fill="auto"/>
            <w:noWrap/>
            <w:vAlign w:val="center"/>
            <w:hideMark/>
          </w:tcPr>
          <w:p w14:paraId="6536E9C0"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64ct</w:t>
            </w:r>
          </w:p>
        </w:tc>
      </w:tr>
      <w:tr w:rsidR="004056AE" w:rsidRPr="004056AE" w14:paraId="6D7D6BC4"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00F65C1"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8006540769782</w:t>
            </w:r>
          </w:p>
        </w:tc>
        <w:tc>
          <w:tcPr>
            <w:tcW w:w="3060" w:type="dxa"/>
            <w:tcBorders>
              <w:top w:val="nil"/>
              <w:left w:val="nil"/>
              <w:bottom w:val="single" w:sz="4" w:space="0" w:color="auto"/>
              <w:right w:val="single" w:sz="4" w:space="0" w:color="auto"/>
            </w:tcBorders>
            <w:shd w:val="clear" w:color="auto" w:fill="auto"/>
            <w:noWrap/>
            <w:vAlign w:val="center"/>
            <w:hideMark/>
          </w:tcPr>
          <w:p w14:paraId="69BF5DC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Long 60ct</w:t>
            </w:r>
          </w:p>
        </w:tc>
      </w:tr>
      <w:tr w:rsidR="004056AE" w:rsidRPr="004056AE" w14:paraId="69F813F6"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F9C28D3"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4015400567554</w:t>
            </w:r>
          </w:p>
        </w:tc>
        <w:tc>
          <w:tcPr>
            <w:tcW w:w="3060" w:type="dxa"/>
            <w:tcBorders>
              <w:top w:val="nil"/>
              <w:left w:val="nil"/>
              <w:bottom w:val="single" w:sz="4" w:space="0" w:color="auto"/>
              <w:right w:val="single" w:sz="4" w:space="0" w:color="auto"/>
            </w:tcBorders>
            <w:shd w:val="clear" w:color="auto" w:fill="auto"/>
            <w:noWrap/>
            <w:vAlign w:val="center"/>
            <w:hideMark/>
          </w:tcPr>
          <w:p w14:paraId="24D712C7"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Normal 34ct</w:t>
            </w:r>
          </w:p>
        </w:tc>
      </w:tr>
      <w:tr w:rsidR="004056AE" w:rsidRPr="004056AE" w14:paraId="2867FDE1"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D22C2FE"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4015400566939</w:t>
            </w:r>
          </w:p>
        </w:tc>
        <w:tc>
          <w:tcPr>
            <w:tcW w:w="3060" w:type="dxa"/>
            <w:tcBorders>
              <w:top w:val="nil"/>
              <w:left w:val="nil"/>
              <w:bottom w:val="single" w:sz="4" w:space="0" w:color="auto"/>
              <w:right w:val="single" w:sz="4" w:space="0" w:color="auto"/>
            </w:tcBorders>
            <w:shd w:val="clear" w:color="auto" w:fill="auto"/>
            <w:noWrap/>
            <w:vAlign w:val="center"/>
            <w:hideMark/>
          </w:tcPr>
          <w:p w14:paraId="699F896D"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Long 30ct</w:t>
            </w:r>
          </w:p>
        </w:tc>
      </w:tr>
      <w:tr w:rsidR="004056AE" w:rsidRPr="004056AE" w14:paraId="2F0BFB56"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8836E11"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4015400567585</w:t>
            </w:r>
          </w:p>
        </w:tc>
        <w:tc>
          <w:tcPr>
            <w:tcW w:w="3060" w:type="dxa"/>
            <w:tcBorders>
              <w:top w:val="nil"/>
              <w:left w:val="nil"/>
              <w:bottom w:val="single" w:sz="4" w:space="0" w:color="auto"/>
              <w:right w:val="single" w:sz="4" w:space="0" w:color="auto"/>
            </w:tcBorders>
            <w:shd w:val="clear" w:color="auto" w:fill="auto"/>
            <w:noWrap/>
            <w:vAlign w:val="center"/>
            <w:hideMark/>
          </w:tcPr>
          <w:p w14:paraId="25224709"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 xml:space="preserve">0% Normal 58ct </w:t>
            </w:r>
          </w:p>
        </w:tc>
      </w:tr>
      <w:tr w:rsidR="004056AE" w:rsidRPr="004056AE" w14:paraId="66FB7AA5"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9B5EEA0"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4015400567424</w:t>
            </w:r>
          </w:p>
        </w:tc>
        <w:tc>
          <w:tcPr>
            <w:tcW w:w="3060" w:type="dxa"/>
            <w:tcBorders>
              <w:top w:val="nil"/>
              <w:left w:val="nil"/>
              <w:bottom w:val="single" w:sz="4" w:space="0" w:color="auto"/>
              <w:right w:val="single" w:sz="4" w:space="0" w:color="auto"/>
            </w:tcBorders>
            <w:shd w:val="clear" w:color="auto" w:fill="auto"/>
            <w:noWrap/>
            <w:vAlign w:val="center"/>
            <w:hideMark/>
          </w:tcPr>
          <w:p w14:paraId="53906EE7"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Fresh 58ct</w:t>
            </w:r>
          </w:p>
        </w:tc>
      </w:tr>
      <w:tr w:rsidR="004056AE" w:rsidRPr="004056AE" w14:paraId="0D01D345"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589CE6E7"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4015400566960</w:t>
            </w:r>
          </w:p>
        </w:tc>
        <w:tc>
          <w:tcPr>
            <w:tcW w:w="3060" w:type="dxa"/>
            <w:tcBorders>
              <w:top w:val="nil"/>
              <w:left w:val="nil"/>
              <w:bottom w:val="single" w:sz="4" w:space="0" w:color="auto"/>
              <w:right w:val="single" w:sz="4" w:space="0" w:color="auto"/>
            </w:tcBorders>
            <w:shd w:val="clear" w:color="auto" w:fill="auto"/>
            <w:noWrap/>
            <w:vAlign w:val="center"/>
            <w:hideMark/>
          </w:tcPr>
          <w:p w14:paraId="16531964"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0% Long 48ct</w:t>
            </w:r>
          </w:p>
        </w:tc>
      </w:tr>
      <w:tr w:rsidR="004056AE" w:rsidRPr="004056AE" w14:paraId="53497AC2"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A12AB8D"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8006540434734</w:t>
            </w:r>
          </w:p>
        </w:tc>
        <w:tc>
          <w:tcPr>
            <w:tcW w:w="3060" w:type="dxa"/>
            <w:tcBorders>
              <w:top w:val="nil"/>
              <w:left w:val="nil"/>
              <w:bottom w:val="single" w:sz="4" w:space="0" w:color="auto"/>
              <w:right w:val="single" w:sz="4" w:space="0" w:color="auto"/>
            </w:tcBorders>
            <w:shd w:val="clear" w:color="auto" w:fill="auto"/>
            <w:noWrap/>
            <w:vAlign w:val="center"/>
            <w:hideMark/>
          </w:tcPr>
          <w:p w14:paraId="594BFD83"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Large 24ct</w:t>
            </w:r>
          </w:p>
        </w:tc>
      </w:tr>
      <w:tr w:rsidR="004056AE" w:rsidRPr="004056AE" w14:paraId="12917E2D"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44F73B1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8001841422596</w:t>
            </w:r>
          </w:p>
        </w:tc>
        <w:tc>
          <w:tcPr>
            <w:tcW w:w="3060" w:type="dxa"/>
            <w:tcBorders>
              <w:top w:val="nil"/>
              <w:left w:val="nil"/>
              <w:bottom w:val="single" w:sz="4" w:space="0" w:color="auto"/>
              <w:right w:val="single" w:sz="4" w:space="0" w:color="auto"/>
            </w:tcBorders>
            <w:shd w:val="clear" w:color="auto" w:fill="auto"/>
            <w:noWrap/>
            <w:vAlign w:val="center"/>
            <w:hideMark/>
          </w:tcPr>
          <w:p w14:paraId="5BA2E0A8"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38ct</w:t>
            </w:r>
          </w:p>
        </w:tc>
      </w:tr>
      <w:tr w:rsidR="004056AE" w:rsidRPr="004056AE" w14:paraId="0AE4E505"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2A24276"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8001841422695</w:t>
            </w:r>
          </w:p>
        </w:tc>
        <w:tc>
          <w:tcPr>
            <w:tcW w:w="3060" w:type="dxa"/>
            <w:tcBorders>
              <w:top w:val="nil"/>
              <w:left w:val="nil"/>
              <w:bottom w:val="single" w:sz="4" w:space="0" w:color="auto"/>
              <w:right w:val="single" w:sz="4" w:space="0" w:color="auto"/>
            </w:tcBorders>
            <w:shd w:val="clear" w:color="auto" w:fill="auto"/>
            <w:noWrap/>
            <w:vAlign w:val="center"/>
            <w:hideMark/>
          </w:tcPr>
          <w:p w14:paraId="55DC98F5"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Large 32ct</w:t>
            </w:r>
          </w:p>
        </w:tc>
      </w:tr>
      <w:tr w:rsidR="004056AE" w:rsidRPr="004056AE" w14:paraId="4BABB40F" w14:textId="77777777" w:rsidTr="004056AE">
        <w:trPr>
          <w:trHeight w:val="3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A32A785"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8006540434703</w:t>
            </w:r>
          </w:p>
        </w:tc>
        <w:tc>
          <w:tcPr>
            <w:tcW w:w="3060" w:type="dxa"/>
            <w:tcBorders>
              <w:top w:val="nil"/>
              <w:left w:val="nil"/>
              <w:bottom w:val="single" w:sz="4" w:space="0" w:color="auto"/>
              <w:right w:val="single" w:sz="4" w:space="0" w:color="auto"/>
            </w:tcBorders>
            <w:shd w:val="clear" w:color="auto" w:fill="auto"/>
            <w:noWrap/>
            <w:vAlign w:val="center"/>
            <w:hideMark/>
          </w:tcPr>
          <w:p w14:paraId="54513D5B" w14:textId="77777777" w:rsidR="004056AE" w:rsidRPr="004056AE" w:rsidRDefault="004056AE" w:rsidP="004056AE">
            <w:pPr>
              <w:spacing w:after="0" w:line="240" w:lineRule="auto"/>
              <w:rPr>
                <w:rFonts w:ascii="Arial" w:eastAsia="Times New Roman" w:hAnsi="Arial" w:cs="Arial"/>
                <w:color w:val="000000"/>
                <w:sz w:val="20"/>
                <w:szCs w:val="20"/>
                <w:lang w:val="nl-BE" w:eastAsia="nl-BE"/>
              </w:rPr>
            </w:pPr>
            <w:r w:rsidRPr="004056AE">
              <w:rPr>
                <w:rFonts w:ascii="Arial" w:eastAsia="Times New Roman" w:hAnsi="Arial" w:cs="Arial"/>
                <w:color w:val="000000"/>
                <w:sz w:val="20"/>
                <w:szCs w:val="20"/>
                <w:lang w:val="en-US" w:eastAsia="nl-BE"/>
              </w:rPr>
              <w:t>Normal 52ct</w:t>
            </w:r>
          </w:p>
        </w:tc>
      </w:tr>
    </w:tbl>
    <w:p w14:paraId="61ACB9EA" w14:textId="0F2D4B3F" w:rsidR="000F72D0" w:rsidRPr="00F6461A" w:rsidRDefault="000F72D0" w:rsidP="00FA3408">
      <w:pPr>
        <w:pStyle w:val="ListParagraph"/>
        <w:spacing w:after="5" w:line="248" w:lineRule="auto"/>
        <w:ind w:left="1080"/>
        <w:jc w:val="both"/>
        <w:rPr>
          <w:rFonts w:ascii="Arial" w:hAnsi="Arial" w:cs="Arial"/>
          <w:sz w:val="20"/>
          <w:szCs w:val="20"/>
          <w:lang w:val="en-US"/>
        </w:rPr>
      </w:pPr>
    </w:p>
    <w:sectPr w:rsidR="000F72D0" w:rsidRPr="00F6461A" w:rsidSect="00C96AA3">
      <w:headerReference w:type="default" r:id="rId15"/>
      <w:footerReference w:type="default" r:id="rId16"/>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6DAD2" w14:textId="77777777" w:rsidR="005E132F" w:rsidRDefault="005E132F" w:rsidP="008E2A8E">
      <w:pPr>
        <w:spacing w:after="0" w:line="240" w:lineRule="auto"/>
      </w:pPr>
      <w:r>
        <w:separator/>
      </w:r>
    </w:p>
  </w:endnote>
  <w:endnote w:type="continuationSeparator" w:id="0">
    <w:p w14:paraId="267EAB3F" w14:textId="77777777" w:rsidR="005E132F" w:rsidRDefault="005E132F" w:rsidP="008E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w01-55rom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9A93" w14:textId="77777777" w:rsidR="00952C51" w:rsidRPr="00952C51" w:rsidRDefault="00952C51" w:rsidP="00952C51">
    <w:pPr>
      <w:pStyle w:val="Footer"/>
      <w:jc w:val="right"/>
      <w:rPr>
        <w:rFonts w:ascii="Arial" w:hAnsi="Arial" w:cs="Arial"/>
        <w:color w:val="A6A6A6" w:themeColor="background1" w:themeShade="A6"/>
        <w:sz w:val="18"/>
        <w:szCs w:val="18"/>
        <w:lang w:val="en-US"/>
      </w:rPr>
    </w:pPr>
    <w:r w:rsidRPr="00952C51">
      <w:rPr>
        <w:rFonts w:ascii="Arial" w:hAnsi="Arial" w:cs="Arial"/>
        <w:color w:val="A6A6A6" w:themeColor="background1" w:themeShade="A6"/>
        <w:sz w:val="18"/>
        <w:szCs w:val="18"/>
        <w:lang w:val="en-U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D7156" w14:textId="77777777" w:rsidR="005E132F" w:rsidRDefault="005E132F" w:rsidP="008E2A8E">
      <w:pPr>
        <w:spacing w:after="0" w:line="240" w:lineRule="auto"/>
      </w:pPr>
      <w:r>
        <w:separator/>
      </w:r>
    </w:p>
  </w:footnote>
  <w:footnote w:type="continuationSeparator" w:id="0">
    <w:p w14:paraId="2C2E14D9" w14:textId="77777777" w:rsidR="005E132F" w:rsidRDefault="005E132F" w:rsidP="008E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BB7" w14:textId="77777777" w:rsidR="001E10F2" w:rsidRDefault="001E10F2" w:rsidP="001E10F2">
    <w:pPr>
      <w:pStyle w:val="Header"/>
      <w:jc w:val="center"/>
    </w:pPr>
    <w:r>
      <w:object w:dxaOrig="2385" w:dyaOrig="1455" w14:anchorId="680DE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77.25pt">
          <v:imagedata r:id="rId1" o:title=""/>
        </v:shape>
        <o:OLEObject Type="Embed" ProgID="MSPhotoEd.3" ShapeID="_x0000_i1025" DrawAspect="Content" ObjectID="_17826311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603"/>
    <w:multiLevelType w:val="hybridMultilevel"/>
    <w:tmpl w:val="8018B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179FD"/>
    <w:multiLevelType w:val="hybridMultilevel"/>
    <w:tmpl w:val="4E581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3728F0"/>
    <w:multiLevelType w:val="multilevel"/>
    <w:tmpl w:val="E54296D8"/>
    <w:lvl w:ilvl="0">
      <w:start w:val="1"/>
      <w:numFmt w:val="decimal"/>
      <w:lvlText w:val="%1."/>
      <w:lvlJc w:val="left"/>
      <w:pPr>
        <w:ind w:left="720" w:hanging="360"/>
      </w:pPr>
      <w:rPr>
        <w:b/>
        <w:bCs/>
        <w:i w:val="0"/>
        <w:iCs w:val="0"/>
        <w:color w:val="95B3D7" w:themeColor="accent1" w:themeTint="99"/>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343121"/>
    <w:multiLevelType w:val="hybridMultilevel"/>
    <w:tmpl w:val="D5B41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B2A05"/>
    <w:multiLevelType w:val="hybridMultilevel"/>
    <w:tmpl w:val="8E3061C8"/>
    <w:lvl w:ilvl="0" w:tplc="89BA25B8">
      <w:start w:val="1"/>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D0436"/>
    <w:multiLevelType w:val="hybridMultilevel"/>
    <w:tmpl w:val="63BA3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671B05"/>
    <w:multiLevelType w:val="hybridMultilevel"/>
    <w:tmpl w:val="CBF2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64D1"/>
    <w:multiLevelType w:val="hybridMultilevel"/>
    <w:tmpl w:val="2460B95E"/>
    <w:lvl w:ilvl="0" w:tplc="00088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D36AF"/>
    <w:multiLevelType w:val="multilevel"/>
    <w:tmpl w:val="6BEA6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helveticaneuew01-55roma" w:eastAsia="Times New Roman" w:hAnsi="helveticaneuew01-55rom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F5159"/>
    <w:multiLevelType w:val="hybridMultilevel"/>
    <w:tmpl w:val="FA007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627EC"/>
    <w:multiLevelType w:val="hybridMultilevel"/>
    <w:tmpl w:val="D4D447B4"/>
    <w:lvl w:ilvl="0" w:tplc="58B0DC64">
      <w:start w:val="1"/>
      <w:numFmt w:val="decimal"/>
      <w:pStyle w:val="Heading1"/>
      <w:lvlText w:val="%1."/>
      <w:lvlJc w:val="left"/>
      <w:pPr>
        <w:ind w:left="0"/>
      </w:pPr>
      <w:rPr>
        <w:rFonts w:ascii="Century Gothic" w:eastAsia="Century Gothic" w:hAnsi="Century Gothic" w:cs="Century Gothic"/>
        <w:b/>
        <w:bCs/>
        <w:i w:val="0"/>
        <w:strike w:val="0"/>
        <w:dstrike w:val="0"/>
        <w:color w:val="auto"/>
        <w:sz w:val="18"/>
        <w:szCs w:val="18"/>
        <w:u w:val="none" w:color="000000"/>
        <w:bdr w:val="none" w:sz="0" w:space="0" w:color="auto"/>
        <w:shd w:val="clear" w:color="auto" w:fill="auto"/>
        <w:vertAlign w:val="baseline"/>
      </w:rPr>
    </w:lvl>
    <w:lvl w:ilvl="1" w:tplc="A694086E">
      <w:start w:val="1"/>
      <w:numFmt w:val="lowerLetter"/>
      <w:lvlText w:val="%2"/>
      <w:lvlJc w:val="left"/>
      <w:pPr>
        <w:ind w:left="10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2" w:tplc="D44852E4">
      <w:start w:val="1"/>
      <w:numFmt w:val="lowerRoman"/>
      <w:lvlText w:val="%3"/>
      <w:lvlJc w:val="left"/>
      <w:pPr>
        <w:ind w:left="18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3" w:tplc="7F740D38">
      <w:start w:val="1"/>
      <w:numFmt w:val="decimal"/>
      <w:lvlText w:val="%4"/>
      <w:lvlJc w:val="left"/>
      <w:pPr>
        <w:ind w:left="25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4" w:tplc="6E52E078">
      <w:start w:val="1"/>
      <w:numFmt w:val="lowerLetter"/>
      <w:lvlText w:val="%5"/>
      <w:lvlJc w:val="left"/>
      <w:pPr>
        <w:ind w:left="324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5" w:tplc="1188FAE4">
      <w:start w:val="1"/>
      <w:numFmt w:val="lowerRoman"/>
      <w:lvlText w:val="%6"/>
      <w:lvlJc w:val="left"/>
      <w:pPr>
        <w:ind w:left="396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6" w:tplc="AA1EB2B2">
      <w:start w:val="1"/>
      <w:numFmt w:val="decimal"/>
      <w:lvlText w:val="%7"/>
      <w:lvlJc w:val="left"/>
      <w:pPr>
        <w:ind w:left="46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7" w:tplc="085AC158">
      <w:start w:val="1"/>
      <w:numFmt w:val="lowerLetter"/>
      <w:lvlText w:val="%8"/>
      <w:lvlJc w:val="left"/>
      <w:pPr>
        <w:ind w:left="54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8" w:tplc="C4568D4E">
      <w:start w:val="1"/>
      <w:numFmt w:val="lowerRoman"/>
      <w:lvlText w:val="%9"/>
      <w:lvlJc w:val="left"/>
      <w:pPr>
        <w:ind w:left="61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abstractNum>
  <w:abstractNum w:abstractNumId="11" w15:restartNumberingAfterBreak="0">
    <w:nsid w:val="45C603C6"/>
    <w:multiLevelType w:val="hybridMultilevel"/>
    <w:tmpl w:val="72ACA3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D197DD2"/>
    <w:multiLevelType w:val="hybridMultilevel"/>
    <w:tmpl w:val="5C406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8C5607"/>
    <w:multiLevelType w:val="hybridMultilevel"/>
    <w:tmpl w:val="7C180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0A56E2"/>
    <w:multiLevelType w:val="hybridMultilevel"/>
    <w:tmpl w:val="B6F8BC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5AF115AA"/>
    <w:multiLevelType w:val="hybridMultilevel"/>
    <w:tmpl w:val="868C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B43F18"/>
    <w:multiLevelType w:val="hybridMultilevel"/>
    <w:tmpl w:val="962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C58BA"/>
    <w:multiLevelType w:val="hybridMultilevel"/>
    <w:tmpl w:val="590C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B500DC"/>
    <w:multiLevelType w:val="hybridMultilevel"/>
    <w:tmpl w:val="3F6A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D82D25"/>
    <w:multiLevelType w:val="hybridMultilevel"/>
    <w:tmpl w:val="8A927624"/>
    <w:lvl w:ilvl="0" w:tplc="80246CA6">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6F14B49"/>
    <w:multiLevelType w:val="hybridMultilevel"/>
    <w:tmpl w:val="1422CC78"/>
    <w:lvl w:ilvl="0" w:tplc="BAA014D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799224065">
    <w:abstractNumId w:val="4"/>
  </w:num>
  <w:num w:numId="2" w16cid:durableId="345794422">
    <w:abstractNumId w:val="3"/>
  </w:num>
  <w:num w:numId="3" w16cid:durableId="1401713543">
    <w:abstractNumId w:val="12"/>
  </w:num>
  <w:num w:numId="4" w16cid:durableId="1652296820">
    <w:abstractNumId w:val="9"/>
  </w:num>
  <w:num w:numId="5" w16cid:durableId="997155405">
    <w:abstractNumId w:val="5"/>
  </w:num>
  <w:num w:numId="6" w16cid:durableId="1785146495">
    <w:abstractNumId w:val="15"/>
  </w:num>
  <w:num w:numId="7" w16cid:durableId="1773011448">
    <w:abstractNumId w:val="0"/>
  </w:num>
  <w:num w:numId="8" w16cid:durableId="332805511">
    <w:abstractNumId w:val="17"/>
  </w:num>
  <w:num w:numId="9" w16cid:durableId="1146701459">
    <w:abstractNumId w:val="18"/>
  </w:num>
  <w:num w:numId="10" w16cid:durableId="628517343">
    <w:abstractNumId w:val="13"/>
  </w:num>
  <w:num w:numId="11" w16cid:durableId="1064136109">
    <w:abstractNumId w:val="1"/>
  </w:num>
  <w:num w:numId="12" w16cid:durableId="1259021039">
    <w:abstractNumId w:val="20"/>
  </w:num>
  <w:num w:numId="13" w16cid:durableId="1145507524">
    <w:abstractNumId w:val="19"/>
  </w:num>
  <w:num w:numId="14" w16cid:durableId="867446994">
    <w:abstractNumId w:val="7"/>
  </w:num>
  <w:num w:numId="15" w16cid:durableId="489440632">
    <w:abstractNumId w:val="8"/>
  </w:num>
  <w:num w:numId="16" w16cid:durableId="824512503">
    <w:abstractNumId w:val="16"/>
  </w:num>
  <w:num w:numId="17" w16cid:durableId="1168640653">
    <w:abstractNumId w:val="6"/>
  </w:num>
  <w:num w:numId="18" w16cid:durableId="365637962">
    <w:abstractNumId w:val="2"/>
  </w:num>
  <w:num w:numId="19" w16cid:durableId="1064252661">
    <w:abstractNumId w:val="10"/>
  </w:num>
  <w:num w:numId="20" w16cid:durableId="687874879">
    <w:abstractNumId w:val="14"/>
  </w:num>
  <w:num w:numId="21" w16cid:durableId="1987079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3"/>
    <w:rsid w:val="00006430"/>
    <w:rsid w:val="00014232"/>
    <w:rsid w:val="00033F4E"/>
    <w:rsid w:val="00034289"/>
    <w:rsid w:val="00071DE8"/>
    <w:rsid w:val="00093C27"/>
    <w:rsid w:val="000F4642"/>
    <w:rsid w:val="000F5DFE"/>
    <w:rsid w:val="000F72D0"/>
    <w:rsid w:val="00123F36"/>
    <w:rsid w:val="001326BD"/>
    <w:rsid w:val="00145DE7"/>
    <w:rsid w:val="00153B27"/>
    <w:rsid w:val="001550BA"/>
    <w:rsid w:val="00155CC4"/>
    <w:rsid w:val="00166753"/>
    <w:rsid w:val="001675CD"/>
    <w:rsid w:val="00167F0F"/>
    <w:rsid w:val="00182B60"/>
    <w:rsid w:val="001960E3"/>
    <w:rsid w:val="001A54C1"/>
    <w:rsid w:val="001C49FE"/>
    <w:rsid w:val="001E10F2"/>
    <w:rsid w:val="00234B16"/>
    <w:rsid w:val="0023750B"/>
    <w:rsid w:val="0026637F"/>
    <w:rsid w:val="00280D39"/>
    <w:rsid w:val="002978E7"/>
    <w:rsid w:val="002B1E20"/>
    <w:rsid w:val="002B7FEC"/>
    <w:rsid w:val="002D1C9D"/>
    <w:rsid w:val="002D6E64"/>
    <w:rsid w:val="003017F2"/>
    <w:rsid w:val="0033166A"/>
    <w:rsid w:val="0033578E"/>
    <w:rsid w:val="00346A00"/>
    <w:rsid w:val="00350A22"/>
    <w:rsid w:val="00355370"/>
    <w:rsid w:val="003716EE"/>
    <w:rsid w:val="003C32C3"/>
    <w:rsid w:val="003F501E"/>
    <w:rsid w:val="00404F58"/>
    <w:rsid w:val="004056AE"/>
    <w:rsid w:val="0042392B"/>
    <w:rsid w:val="00424981"/>
    <w:rsid w:val="0043796E"/>
    <w:rsid w:val="00454FB1"/>
    <w:rsid w:val="00455680"/>
    <w:rsid w:val="00481A9B"/>
    <w:rsid w:val="004C74A6"/>
    <w:rsid w:val="00545038"/>
    <w:rsid w:val="00561C64"/>
    <w:rsid w:val="005E05A6"/>
    <w:rsid w:val="005E132F"/>
    <w:rsid w:val="005E549D"/>
    <w:rsid w:val="006376D9"/>
    <w:rsid w:val="00654F98"/>
    <w:rsid w:val="006712C2"/>
    <w:rsid w:val="006839E1"/>
    <w:rsid w:val="00691D22"/>
    <w:rsid w:val="006E5DAF"/>
    <w:rsid w:val="00725C0E"/>
    <w:rsid w:val="00740D75"/>
    <w:rsid w:val="00772E83"/>
    <w:rsid w:val="007B0915"/>
    <w:rsid w:val="007D2AFD"/>
    <w:rsid w:val="007D7363"/>
    <w:rsid w:val="008A1CB6"/>
    <w:rsid w:val="008A7A0D"/>
    <w:rsid w:val="008C7D83"/>
    <w:rsid w:val="008E2A8E"/>
    <w:rsid w:val="008E3F77"/>
    <w:rsid w:val="008F238C"/>
    <w:rsid w:val="009260FA"/>
    <w:rsid w:val="00933D24"/>
    <w:rsid w:val="00952C51"/>
    <w:rsid w:val="00971CC7"/>
    <w:rsid w:val="009729D4"/>
    <w:rsid w:val="0097401A"/>
    <w:rsid w:val="009A5251"/>
    <w:rsid w:val="009A5708"/>
    <w:rsid w:val="009D7159"/>
    <w:rsid w:val="009E4DB7"/>
    <w:rsid w:val="00A22403"/>
    <w:rsid w:val="00A34C7B"/>
    <w:rsid w:val="00A420B5"/>
    <w:rsid w:val="00A71554"/>
    <w:rsid w:val="00A94155"/>
    <w:rsid w:val="00AF503D"/>
    <w:rsid w:val="00B212A2"/>
    <w:rsid w:val="00B30065"/>
    <w:rsid w:val="00B32E49"/>
    <w:rsid w:val="00B53ED3"/>
    <w:rsid w:val="00BB2210"/>
    <w:rsid w:val="00BC7545"/>
    <w:rsid w:val="00C012A7"/>
    <w:rsid w:val="00C156B4"/>
    <w:rsid w:val="00C2775E"/>
    <w:rsid w:val="00C3793F"/>
    <w:rsid w:val="00C814D7"/>
    <w:rsid w:val="00C87CE6"/>
    <w:rsid w:val="00C96AA3"/>
    <w:rsid w:val="00CD11B5"/>
    <w:rsid w:val="00D00898"/>
    <w:rsid w:val="00D01051"/>
    <w:rsid w:val="00D06004"/>
    <w:rsid w:val="00D06FDC"/>
    <w:rsid w:val="00D32E57"/>
    <w:rsid w:val="00D42233"/>
    <w:rsid w:val="00D5101C"/>
    <w:rsid w:val="00D6174F"/>
    <w:rsid w:val="00D61D80"/>
    <w:rsid w:val="00D908B2"/>
    <w:rsid w:val="00D95C72"/>
    <w:rsid w:val="00DE0314"/>
    <w:rsid w:val="00DF7DD3"/>
    <w:rsid w:val="00E141DB"/>
    <w:rsid w:val="00E279A2"/>
    <w:rsid w:val="00E3678F"/>
    <w:rsid w:val="00E37805"/>
    <w:rsid w:val="00E444B1"/>
    <w:rsid w:val="00E54F4A"/>
    <w:rsid w:val="00E5718F"/>
    <w:rsid w:val="00E72971"/>
    <w:rsid w:val="00EB0B6C"/>
    <w:rsid w:val="00F2486D"/>
    <w:rsid w:val="00F63B31"/>
    <w:rsid w:val="00F6461A"/>
    <w:rsid w:val="00F731EC"/>
    <w:rsid w:val="00F97206"/>
    <w:rsid w:val="00FA2797"/>
    <w:rsid w:val="00FA3408"/>
    <w:rsid w:val="00FC284F"/>
    <w:rsid w:val="00FD454C"/>
    <w:rsid w:val="00FE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2FF7"/>
  <w15:docId w15:val="{74C5E58C-4A8F-4AA9-B40F-B099F38D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E10F2"/>
    <w:pPr>
      <w:keepNext/>
      <w:keepLines/>
      <w:numPr>
        <w:numId w:val="19"/>
      </w:numPr>
      <w:spacing w:after="0" w:line="259" w:lineRule="auto"/>
      <w:outlineLvl w:val="0"/>
    </w:pPr>
    <w:rPr>
      <w:rFonts w:ascii="Century Gothic" w:eastAsia="Century Gothic" w:hAnsi="Century Gothic" w:cs="Century Gothic"/>
      <w:b/>
      <w:color w:val="FF0000"/>
      <w:sz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B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53B27"/>
    <w:pPr>
      <w:ind w:left="720"/>
      <w:contextualSpacing/>
    </w:pPr>
  </w:style>
  <w:style w:type="paragraph" w:customStyle="1" w:styleId="Default">
    <w:name w:val="Default"/>
    <w:rsid w:val="00006430"/>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Hyperlink">
    <w:name w:val="Hyperlink"/>
    <w:basedOn w:val="DefaultParagraphFont"/>
    <w:uiPriority w:val="99"/>
    <w:unhideWhenUsed/>
    <w:rsid w:val="005E05A6"/>
    <w:rPr>
      <w:color w:val="0000FF" w:themeColor="hyperlink"/>
      <w:u w:val="single"/>
    </w:rPr>
  </w:style>
  <w:style w:type="character" w:styleId="UnresolvedMention">
    <w:name w:val="Unresolved Mention"/>
    <w:basedOn w:val="DefaultParagraphFont"/>
    <w:uiPriority w:val="99"/>
    <w:semiHidden/>
    <w:unhideWhenUsed/>
    <w:rsid w:val="009E4DB7"/>
    <w:rPr>
      <w:color w:val="605E5C"/>
      <w:shd w:val="clear" w:color="auto" w:fill="E1DFDD"/>
    </w:rPr>
  </w:style>
  <w:style w:type="paragraph" w:styleId="BalloonText">
    <w:name w:val="Balloon Text"/>
    <w:basedOn w:val="Normal"/>
    <w:link w:val="BalloonTextChar"/>
    <w:uiPriority w:val="99"/>
    <w:semiHidden/>
    <w:unhideWhenUsed/>
    <w:rsid w:val="007B0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15"/>
    <w:rPr>
      <w:rFonts w:ascii="Segoe UI" w:hAnsi="Segoe UI" w:cs="Segoe UI"/>
      <w:sz w:val="18"/>
      <w:szCs w:val="18"/>
    </w:rPr>
  </w:style>
  <w:style w:type="character" w:styleId="CommentReference">
    <w:name w:val="annotation reference"/>
    <w:basedOn w:val="DefaultParagraphFont"/>
    <w:uiPriority w:val="99"/>
    <w:semiHidden/>
    <w:unhideWhenUsed/>
    <w:rsid w:val="009260FA"/>
    <w:rPr>
      <w:sz w:val="16"/>
      <w:szCs w:val="16"/>
    </w:rPr>
  </w:style>
  <w:style w:type="paragraph" w:styleId="CommentText">
    <w:name w:val="annotation text"/>
    <w:basedOn w:val="Normal"/>
    <w:link w:val="CommentTextChar"/>
    <w:uiPriority w:val="99"/>
    <w:semiHidden/>
    <w:unhideWhenUsed/>
    <w:rsid w:val="009260FA"/>
    <w:pPr>
      <w:spacing w:line="240" w:lineRule="auto"/>
    </w:pPr>
    <w:rPr>
      <w:sz w:val="20"/>
      <w:szCs w:val="20"/>
    </w:rPr>
  </w:style>
  <w:style w:type="character" w:customStyle="1" w:styleId="CommentTextChar">
    <w:name w:val="Comment Text Char"/>
    <w:basedOn w:val="DefaultParagraphFont"/>
    <w:link w:val="CommentText"/>
    <w:uiPriority w:val="99"/>
    <w:semiHidden/>
    <w:rsid w:val="009260FA"/>
    <w:rPr>
      <w:sz w:val="20"/>
      <w:szCs w:val="20"/>
    </w:rPr>
  </w:style>
  <w:style w:type="paragraph" w:styleId="CommentSubject">
    <w:name w:val="annotation subject"/>
    <w:basedOn w:val="CommentText"/>
    <w:next w:val="CommentText"/>
    <w:link w:val="CommentSubjectChar"/>
    <w:uiPriority w:val="99"/>
    <w:semiHidden/>
    <w:unhideWhenUsed/>
    <w:rsid w:val="009260FA"/>
    <w:rPr>
      <w:b/>
      <w:bCs/>
    </w:rPr>
  </w:style>
  <w:style w:type="character" w:customStyle="1" w:styleId="CommentSubjectChar">
    <w:name w:val="Comment Subject Char"/>
    <w:basedOn w:val="CommentTextChar"/>
    <w:link w:val="CommentSubject"/>
    <w:uiPriority w:val="99"/>
    <w:semiHidden/>
    <w:rsid w:val="009260FA"/>
    <w:rPr>
      <w:b/>
      <w:bCs/>
      <w:sz w:val="20"/>
      <w:szCs w:val="20"/>
    </w:rPr>
  </w:style>
  <w:style w:type="character" w:styleId="Strong">
    <w:name w:val="Strong"/>
    <w:basedOn w:val="DefaultParagraphFont"/>
    <w:uiPriority w:val="22"/>
    <w:qFormat/>
    <w:rsid w:val="001675CD"/>
    <w:rPr>
      <w:b/>
      <w:bCs/>
    </w:rPr>
  </w:style>
  <w:style w:type="paragraph" w:styleId="Header">
    <w:name w:val="header"/>
    <w:basedOn w:val="Normal"/>
    <w:link w:val="HeaderChar"/>
    <w:uiPriority w:val="99"/>
    <w:unhideWhenUsed/>
    <w:rsid w:val="001E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F2"/>
  </w:style>
  <w:style w:type="paragraph" w:styleId="Footer">
    <w:name w:val="footer"/>
    <w:basedOn w:val="Normal"/>
    <w:link w:val="FooterChar"/>
    <w:uiPriority w:val="99"/>
    <w:unhideWhenUsed/>
    <w:rsid w:val="001E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F2"/>
  </w:style>
  <w:style w:type="character" w:customStyle="1" w:styleId="Heading1Char">
    <w:name w:val="Heading 1 Char"/>
    <w:basedOn w:val="DefaultParagraphFont"/>
    <w:link w:val="Heading1"/>
    <w:uiPriority w:val="9"/>
    <w:rsid w:val="001E10F2"/>
    <w:rPr>
      <w:rFonts w:ascii="Century Gothic" w:eastAsia="Century Gothic" w:hAnsi="Century Gothic" w:cs="Century Gothic"/>
      <w:b/>
      <w:color w:val="FF0000"/>
      <w:sz w:val="18"/>
      <w:lang w:eastAsia="nl-NL"/>
    </w:rPr>
  </w:style>
  <w:style w:type="table" w:styleId="TableGrid">
    <w:name w:val="Table Grid"/>
    <w:basedOn w:val="TableNormal"/>
    <w:uiPriority w:val="59"/>
    <w:rsid w:val="0033166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72325">
      <w:bodyDiv w:val="1"/>
      <w:marLeft w:val="0"/>
      <w:marRight w:val="0"/>
      <w:marTop w:val="0"/>
      <w:marBottom w:val="0"/>
      <w:divBdr>
        <w:top w:val="none" w:sz="0" w:space="0" w:color="auto"/>
        <w:left w:val="none" w:sz="0" w:space="0" w:color="auto"/>
        <w:bottom w:val="none" w:sz="0" w:space="0" w:color="auto"/>
        <w:right w:val="none" w:sz="0" w:space="0" w:color="auto"/>
      </w:divBdr>
    </w:div>
    <w:div w:id="461963861">
      <w:bodyDiv w:val="1"/>
      <w:marLeft w:val="0"/>
      <w:marRight w:val="0"/>
      <w:marTop w:val="0"/>
      <w:marBottom w:val="0"/>
      <w:divBdr>
        <w:top w:val="none" w:sz="0" w:space="0" w:color="auto"/>
        <w:left w:val="none" w:sz="0" w:space="0" w:color="auto"/>
        <w:bottom w:val="none" w:sz="0" w:space="0" w:color="auto"/>
        <w:right w:val="none" w:sz="0" w:space="0" w:color="auto"/>
      </w:divBdr>
    </w:div>
    <w:div w:id="502865793">
      <w:bodyDiv w:val="1"/>
      <w:marLeft w:val="0"/>
      <w:marRight w:val="0"/>
      <w:marTop w:val="0"/>
      <w:marBottom w:val="0"/>
      <w:divBdr>
        <w:top w:val="none" w:sz="0" w:space="0" w:color="auto"/>
        <w:left w:val="none" w:sz="0" w:space="0" w:color="auto"/>
        <w:bottom w:val="none" w:sz="0" w:space="0" w:color="auto"/>
        <w:right w:val="none" w:sz="0" w:space="0" w:color="auto"/>
      </w:divBdr>
    </w:div>
    <w:div w:id="7367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edeplus.be/always-cashba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edeplus.be/always-cash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edeplus.be/always-cashba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viedeplus@promolife.b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F586E19F634049832AF2D7BE401365" ma:contentTypeVersion="13" ma:contentTypeDescription="Create a new document." ma:contentTypeScope="" ma:versionID="929111256baf95c4948c1eda5282c176">
  <xsd:schema xmlns:xsd="http://www.w3.org/2001/XMLSchema" xmlns:xs="http://www.w3.org/2001/XMLSchema" xmlns:p="http://schemas.microsoft.com/office/2006/metadata/properties" xmlns:ns3="1229ff89-b95b-4c53-9f73-760f29490884" xmlns:ns4="905882c5-d3b7-4431-be5f-68af72e2c59b" targetNamespace="http://schemas.microsoft.com/office/2006/metadata/properties" ma:root="true" ma:fieldsID="6cdebce1057bd7c060df042ecf45ba6f" ns3:_="" ns4:_="">
    <xsd:import namespace="1229ff89-b95b-4c53-9f73-760f29490884"/>
    <xsd:import namespace="905882c5-d3b7-4431-be5f-68af72e2c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ff89-b95b-4c53-9f73-760f29490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82c5-d3b7-4431-be5f-68af72e2c5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BE722-F0AE-499D-AF1F-8689D5B914A8}">
  <ds:schemaRefs>
    <ds:schemaRef ds:uri="http://schemas.openxmlformats.org/package/2006/metadata/core-properties"/>
    <ds:schemaRef ds:uri="http://purl.org/dc/elements/1.1/"/>
    <ds:schemaRef ds:uri="http://schemas.microsoft.com/office/2006/documentManagement/types"/>
    <ds:schemaRef ds:uri="905882c5-d3b7-4431-be5f-68af72e2c59b"/>
    <ds:schemaRef ds:uri="http://schemas.microsoft.com/office/2006/metadata/properties"/>
    <ds:schemaRef ds:uri="http://www.w3.org/XML/1998/namespace"/>
    <ds:schemaRef ds:uri="http://schemas.microsoft.com/office/infopath/2007/PartnerControls"/>
    <ds:schemaRef ds:uri="1229ff89-b95b-4c53-9f73-760f29490884"/>
    <ds:schemaRef ds:uri="http://purl.org/dc/dcmitype/"/>
    <ds:schemaRef ds:uri="http://purl.org/dc/terms/"/>
  </ds:schemaRefs>
</ds:datastoreItem>
</file>

<file path=customXml/itemProps2.xml><?xml version="1.0" encoding="utf-8"?>
<ds:datastoreItem xmlns:ds="http://schemas.openxmlformats.org/officeDocument/2006/customXml" ds:itemID="{FE7137CA-5343-4E43-AAB1-B4396E48E767}">
  <ds:schemaRefs>
    <ds:schemaRef ds:uri="http://schemas.microsoft.com/sharepoint/v3/contenttype/forms"/>
  </ds:schemaRefs>
</ds:datastoreItem>
</file>

<file path=customXml/itemProps3.xml><?xml version="1.0" encoding="utf-8"?>
<ds:datastoreItem xmlns:ds="http://schemas.openxmlformats.org/officeDocument/2006/customXml" ds:itemID="{2D891584-6638-444D-85EB-2A2413C10488}">
  <ds:schemaRefs>
    <ds:schemaRef ds:uri="http://schemas.openxmlformats.org/officeDocument/2006/bibliography"/>
  </ds:schemaRefs>
</ds:datastoreItem>
</file>

<file path=customXml/itemProps4.xml><?xml version="1.0" encoding="utf-8"?>
<ds:datastoreItem xmlns:ds="http://schemas.openxmlformats.org/officeDocument/2006/customXml" ds:itemID="{C56FACD8-AF08-47ED-BE2E-E644D9101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ff89-b95b-4c53-9f73-760f29490884"/>
    <ds:schemaRef ds:uri="905882c5-d3b7-4431-be5f-68af72e2c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1218</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Berhitoe, Tamara</dc:creator>
  <cp:lastModifiedBy>Doop Stéphanie</cp:lastModifiedBy>
  <cp:revision>14</cp:revision>
  <cp:lastPrinted>2022-11-29T09:25:00Z</cp:lastPrinted>
  <dcterms:created xsi:type="dcterms:W3CDTF">2023-03-16T09:26:00Z</dcterms:created>
  <dcterms:modified xsi:type="dcterms:W3CDTF">2024-07-16T08:33:00Z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0x010100DBF586E19F634049832AF2D7BE401365</vt:lpwstr>
  </property>
</Properties>
</file>