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0" w:type="dxa"/>
        <w:tblLook w:val="04A0" w:firstRow="1" w:lastRow="0" w:firstColumn="1" w:lastColumn="0" w:noHBand="0" w:noVBand="1"/>
      </w:tblPr>
      <w:tblGrid>
        <w:gridCol w:w="4675"/>
        <w:gridCol w:w="4675"/>
      </w:tblGrid>
      <w:tr w:rsidR="00607EB1" w:rsidRPr="00607EB1" w14:paraId="20B5B7F6" w14:textId="77777777" w:rsidTr="002876C4">
        <w:tc>
          <w:tcPr>
            <w:tcW w:w="4675" w:type="dxa"/>
          </w:tcPr>
          <w:p w14:paraId="6EE2CA5A" w14:textId="7A5748EE" w:rsidR="002876C4" w:rsidRPr="00607EB1" w:rsidRDefault="002876C4" w:rsidP="002876C4">
            <w:pPr>
              <w:pStyle w:val="Default"/>
              <w:jc w:val="both"/>
              <w:rPr>
                <w:rFonts w:ascii="Verdana" w:hAnsi="Verdana" w:cstheme="minorHAnsi"/>
                <w:color w:val="auto"/>
                <w:sz w:val="16"/>
                <w:szCs w:val="16"/>
                <w:lang w:val="sk-SK"/>
              </w:rPr>
            </w:pPr>
            <w:r w:rsidRPr="00607EB1">
              <w:rPr>
                <w:rFonts w:ascii="Verdana" w:hAnsi="Verdana" w:cstheme="minorHAnsi"/>
                <w:b/>
                <w:bCs/>
                <w:color w:val="auto"/>
                <w:sz w:val="16"/>
                <w:szCs w:val="16"/>
                <w:lang w:val="sk-SK"/>
              </w:rPr>
              <w:t xml:space="preserve">Oficiálne pravidlá </w:t>
            </w:r>
            <w:r w:rsidR="009406E8" w:rsidRPr="00607EB1">
              <w:rPr>
                <w:rFonts w:ascii="Verdana" w:hAnsi="Verdana" w:cstheme="minorHAnsi"/>
                <w:b/>
                <w:bCs/>
                <w:color w:val="auto"/>
                <w:sz w:val="16"/>
                <w:szCs w:val="16"/>
                <w:lang w:val="sk-SK"/>
              </w:rPr>
              <w:t>Akcie</w:t>
            </w:r>
            <w:r w:rsidRPr="00607EB1">
              <w:rPr>
                <w:rFonts w:ascii="Verdana" w:hAnsi="Verdana" w:cstheme="minorHAnsi"/>
                <w:b/>
                <w:bCs/>
                <w:color w:val="auto"/>
                <w:sz w:val="16"/>
                <w:szCs w:val="16"/>
                <w:lang w:val="sk-SK"/>
              </w:rPr>
              <w:t xml:space="preserve"> "</w:t>
            </w:r>
            <w:r w:rsidR="00BD3ACB" w:rsidRPr="00607EB1">
              <w:rPr>
                <w:rFonts w:ascii="Verdana" w:hAnsi="Verdana" w:cstheme="minorHAnsi"/>
                <w:b/>
                <w:bCs/>
                <w:color w:val="auto"/>
                <w:sz w:val="16"/>
                <w:szCs w:val="16"/>
                <w:lang w:val="sk-SK"/>
              </w:rPr>
              <w:t xml:space="preserve">Získajte </w:t>
            </w:r>
            <w:r w:rsidRPr="00607EB1">
              <w:rPr>
                <w:rFonts w:ascii="Verdana" w:hAnsi="Verdana" w:cstheme="minorHAnsi"/>
                <w:b/>
                <w:bCs/>
                <w:color w:val="auto"/>
                <w:sz w:val="16"/>
                <w:szCs w:val="16"/>
                <w:lang w:val="sk-SK"/>
              </w:rPr>
              <w:t>exkluzívny darček od spoločnosti Braun úplne zadarmo</w:t>
            </w:r>
            <w:r w:rsidR="00BD3ACB" w:rsidRPr="00607EB1">
              <w:rPr>
                <w:rFonts w:ascii="Verdana" w:hAnsi="Verdana" w:cstheme="minorHAnsi"/>
                <w:b/>
                <w:bCs/>
                <w:color w:val="auto"/>
                <w:sz w:val="16"/>
                <w:szCs w:val="16"/>
                <w:lang w:val="sk-SK"/>
              </w:rPr>
              <w:t>!</w:t>
            </w:r>
            <w:r w:rsidRPr="00607EB1">
              <w:rPr>
                <w:rFonts w:ascii="Verdana" w:hAnsi="Verdana" w:cstheme="minorHAnsi"/>
                <w:b/>
                <w:bCs/>
                <w:color w:val="auto"/>
                <w:sz w:val="16"/>
                <w:szCs w:val="16"/>
                <w:lang w:val="sk-SK"/>
              </w:rPr>
              <w:t>"</w:t>
            </w:r>
          </w:p>
          <w:p w14:paraId="0D79D709" w14:textId="77777777" w:rsidR="002876C4" w:rsidRPr="00607EB1" w:rsidRDefault="002876C4" w:rsidP="002876C4">
            <w:pPr>
              <w:pStyle w:val="Default"/>
              <w:jc w:val="both"/>
              <w:rPr>
                <w:rFonts w:ascii="Verdana" w:hAnsi="Verdana" w:cstheme="minorHAnsi"/>
                <w:b/>
                <w:bCs/>
                <w:color w:val="auto"/>
                <w:sz w:val="16"/>
                <w:szCs w:val="16"/>
                <w:lang w:val="sk-SK"/>
              </w:rPr>
            </w:pPr>
          </w:p>
          <w:p w14:paraId="394AF4F6" w14:textId="77777777" w:rsidR="00966CA9" w:rsidRPr="00607EB1" w:rsidRDefault="00966CA9" w:rsidP="002876C4">
            <w:pPr>
              <w:pStyle w:val="Default"/>
              <w:jc w:val="both"/>
              <w:rPr>
                <w:rFonts w:ascii="Verdana" w:hAnsi="Verdana" w:cstheme="minorHAnsi"/>
                <w:b/>
                <w:bCs/>
                <w:color w:val="auto"/>
                <w:sz w:val="16"/>
                <w:szCs w:val="16"/>
                <w:lang w:val="sk-SK"/>
              </w:rPr>
            </w:pPr>
          </w:p>
          <w:p w14:paraId="74D2AEAE" w14:textId="15C1E96A" w:rsidR="002876C4" w:rsidRPr="00607EB1" w:rsidRDefault="002876C4" w:rsidP="002876C4">
            <w:pPr>
              <w:pStyle w:val="Default"/>
              <w:jc w:val="both"/>
              <w:rPr>
                <w:rFonts w:ascii="Verdana" w:hAnsi="Verdana" w:cstheme="minorHAnsi"/>
                <w:b/>
                <w:bCs/>
                <w:color w:val="auto"/>
                <w:sz w:val="16"/>
                <w:szCs w:val="16"/>
                <w:u w:val="single"/>
                <w:lang w:val="sk-SK"/>
              </w:rPr>
            </w:pPr>
            <w:r w:rsidRPr="00607EB1">
              <w:rPr>
                <w:rFonts w:ascii="Verdana" w:hAnsi="Verdana" w:cstheme="minorHAnsi"/>
                <w:b/>
                <w:bCs/>
                <w:color w:val="auto"/>
                <w:sz w:val="16"/>
                <w:szCs w:val="16"/>
                <w:u w:val="single"/>
                <w:lang w:val="sk-SK"/>
              </w:rPr>
              <w:t xml:space="preserve">1. Organizátor </w:t>
            </w:r>
            <w:r w:rsidR="00D322CA" w:rsidRPr="00607EB1">
              <w:rPr>
                <w:rFonts w:ascii="Verdana" w:hAnsi="Verdana" w:cstheme="minorHAnsi"/>
                <w:b/>
                <w:bCs/>
                <w:color w:val="auto"/>
                <w:sz w:val="16"/>
                <w:szCs w:val="16"/>
                <w:u w:val="single"/>
                <w:lang w:val="sk-SK"/>
              </w:rPr>
              <w:t>Akcie</w:t>
            </w:r>
            <w:r w:rsidRPr="00607EB1">
              <w:rPr>
                <w:rFonts w:ascii="Verdana" w:hAnsi="Verdana" w:cstheme="minorHAnsi"/>
                <w:b/>
                <w:bCs/>
                <w:color w:val="auto"/>
                <w:sz w:val="16"/>
                <w:szCs w:val="16"/>
                <w:u w:val="single"/>
                <w:lang w:val="sk-SK"/>
              </w:rPr>
              <w:t xml:space="preserve">: </w:t>
            </w:r>
          </w:p>
          <w:p w14:paraId="51843495" w14:textId="77777777" w:rsidR="002876C4" w:rsidRPr="00607EB1" w:rsidRDefault="002876C4" w:rsidP="002876C4">
            <w:pPr>
              <w:pStyle w:val="Default"/>
              <w:jc w:val="both"/>
              <w:rPr>
                <w:rFonts w:ascii="Verdana" w:hAnsi="Verdana" w:cstheme="minorHAnsi"/>
                <w:color w:val="auto"/>
                <w:sz w:val="16"/>
                <w:szCs w:val="16"/>
                <w:lang w:val="sk-SK"/>
              </w:rPr>
            </w:pPr>
          </w:p>
          <w:p w14:paraId="5F23B971" w14:textId="02932E6E" w:rsidR="00A054A4" w:rsidRPr="00607EB1" w:rsidRDefault="002876C4" w:rsidP="00A054A4">
            <w:pPr>
              <w:pStyle w:val="Default"/>
              <w:tabs>
                <w:tab w:val="left" w:pos="540"/>
              </w:tabs>
              <w:jc w:val="both"/>
              <w:rPr>
                <w:rFonts w:ascii="Verdana" w:hAnsi="Verdana" w:cstheme="minorHAnsi"/>
                <w:color w:val="auto"/>
                <w:sz w:val="16"/>
                <w:szCs w:val="16"/>
                <w:lang w:val="sk-SK"/>
              </w:rPr>
            </w:pPr>
            <w:r w:rsidRPr="00607EB1">
              <w:rPr>
                <w:rFonts w:ascii="Verdana" w:hAnsi="Verdana" w:cstheme="minorHAnsi"/>
                <w:color w:val="auto"/>
                <w:sz w:val="16"/>
                <w:szCs w:val="16"/>
                <w:lang w:val="sk-SK"/>
              </w:rPr>
              <w:t xml:space="preserve">Organizátorom </w:t>
            </w:r>
            <w:r w:rsidR="009406E8" w:rsidRPr="00607EB1">
              <w:rPr>
                <w:rFonts w:ascii="Verdana" w:hAnsi="Verdana" w:cstheme="minorHAnsi"/>
                <w:color w:val="auto"/>
                <w:sz w:val="16"/>
                <w:szCs w:val="16"/>
                <w:lang w:val="sk-SK"/>
              </w:rPr>
              <w:t>Akcie</w:t>
            </w:r>
            <w:r w:rsidRPr="00607EB1">
              <w:rPr>
                <w:rFonts w:ascii="Verdana" w:hAnsi="Verdana" w:cstheme="minorHAnsi"/>
                <w:color w:val="auto"/>
                <w:sz w:val="16"/>
                <w:szCs w:val="16"/>
                <w:lang w:val="sk-SK"/>
              </w:rPr>
              <w:t xml:space="preserve"> </w:t>
            </w:r>
            <w:r w:rsidRPr="00607EB1">
              <w:rPr>
                <w:rFonts w:ascii="Verdana" w:hAnsi="Verdana" w:cstheme="minorHAnsi"/>
                <w:b/>
                <w:bCs/>
                <w:color w:val="auto"/>
                <w:sz w:val="16"/>
                <w:szCs w:val="16"/>
                <w:lang w:val="sk-SK"/>
              </w:rPr>
              <w:t>"</w:t>
            </w:r>
            <w:r w:rsidR="00966CA9" w:rsidRPr="00607EB1">
              <w:rPr>
                <w:rFonts w:ascii="Verdana" w:hAnsi="Verdana" w:cstheme="minorHAnsi"/>
                <w:b/>
                <w:bCs/>
                <w:color w:val="auto"/>
                <w:sz w:val="16"/>
                <w:szCs w:val="16"/>
                <w:lang w:val="sk-SK"/>
              </w:rPr>
              <w:t xml:space="preserve"> Získajte exkluzívny darček od spoločnosti Braun úplne zadarmo!"</w:t>
            </w:r>
            <w:r w:rsidR="00966CA9" w:rsidRPr="00607EB1">
              <w:rPr>
                <w:rFonts w:ascii="Verdana" w:hAnsi="Verdana" w:cstheme="minorHAnsi"/>
                <w:color w:val="auto"/>
                <w:sz w:val="16"/>
                <w:szCs w:val="16"/>
                <w:lang w:val="sk-SK"/>
              </w:rPr>
              <w:t xml:space="preserve"> </w:t>
            </w:r>
            <w:r w:rsidRPr="00607EB1">
              <w:rPr>
                <w:rFonts w:ascii="Verdana" w:hAnsi="Verdana" w:cstheme="minorHAnsi"/>
                <w:color w:val="auto"/>
                <w:sz w:val="16"/>
                <w:szCs w:val="16"/>
                <w:lang w:val="sk-SK"/>
              </w:rPr>
              <w:t xml:space="preserve">(ďalej len </w:t>
            </w:r>
            <w:r w:rsidRPr="00607EB1">
              <w:rPr>
                <w:rFonts w:ascii="Verdana" w:hAnsi="Verdana" w:cstheme="minorHAnsi"/>
                <w:b/>
                <w:bCs/>
                <w:color w:val="auto"/>
                <w:sz w:val="16"/>
                <w:szCs w:val="16"/>
                <w:lang w:val="sk-SK"/>
              </w:rPr>
              <w:t>"Akcia")</w:t>
            </w:r>
            <w:r w:rsidRPr="00607EB1">
              <w:rPr>
                <w:rFonts w:ascii="Verdana" w:hAnsi="Verdana" w:cstheme="minorHAnsi"/>
                <w:color w:val="auto"/>
                <w:sz w:val="16"/>
                <w:szCs w:val="16"/>
                <w:lang w:val="sk-SK"/>
              </w:rPr>
              <w:t xml:space="preserve"> je spoločnosť </w:t>
            </w:r>
            <w:r w:rsidR="00A054A4" w:rsidRPr="00607EB1">
              <w:rPr>
                <w:rFonts w:ascii="Verdana" w:hAnsi="Verdana" w:cstheme="minorHAnsi"/>
                <w:color w:val="auto"/>
                <w:sz w:val="16"/>
                <w:szCs w:val="16"/>
                <w:lang w:val="sk-SK"/>
              </w:rPr>
              <w:t>Procter &amp; Gamble, spol. s.r.o. so sídlom Einsteinova 24, 851 01 Bratislava, IČO: 31342451, spoločnosť zapísaná v Obchodnom registri vedenom Mestským súdom v Bratislave I, oddiel s.r.o., vložka 4359/B (ďalej len "</w:t>
            </w:r>
            <w:r w:rsidR="00A054A4" w:rsidRPr="00607EB1">
              <w:rPr>
                <w:rFonts w:ascii="Verdana" w:hAnsi="Verdana" w:cstheme="minorHAnsi"/>
                <w:b/>
                <w:bCs/>
                <w:color w:val="auto"/>
                <w:sz w:val="16"/>
                <w:szCs w:val="16"/>
                <w:lang w:val="sk-SK"/>
              </w:rPr>
              <w:t>Organizátor</w:t>
            </w:r>
            <w:r w:rsidR="00A054A4" w:rsidRPr="00607EB1">
              <w:rPr>
                <w:rFonts w:ascii="Verdana" w:hAnsi="Verdana" w:cstheme="minorHAnsi"/>
                <w:color w:val="auto"/>
                <w:sz w:val="16"/>
                <w:szCs w:val="16"/>
                <w:lang w:val="sk-SK"/>
              </w:rPr>
              <w:t>" alebo v súvislosti so spracúvaním osobných údajov "</w:t>
            </w:r>
            <w:r w:rsidR="00A054A4" w:rsidRPr="00607EB1">
              <w:rPr>
                <w:rFonts w:ascii="Verdana" w:hAnsi="Verdana" w:cstheme="minorHAnsi"/>
                <w:b/>
                <w:bCs/>
                <w:color w:val="auto"/>
                <w:sz w:val="16"/>
                <w:szCs w:val="16"/>
                <w:lang w:val="sk-SK"/>
              </w:rPr>
              <w:t>Prevádzkovateľ</w:t>
            </w:r>
            <w:r w:rsidR="00A054A4" w:rsidRPr="00607EB1">
              <w:rPr>
                <w:rFonts w:ascii="Verdana" w:hAnsi="Verdana" w:cstheme="minorHAnsi"/>
                <w:color w:val="auto"/>
                <w:sz w:val="16"/>
                <w:szCs w:val="16"/>
                <w:lang w:val="sk-SK"/>
              </w:rPr>
              <w:t xml:space="preserve">"). </w:t>
            </w:r>
          </w:p>
          <w:p w14:paraId="295B0691" w14:textId="788E072E" w:rsidR="002876C4" w:rsidRPr="00607EB1" w:rsidRDefault="002876C4" w:rsidP="002876C4">
            <w:pPr>
              <w:pStyle w:val="Default"/>
              <w:jc w:val="both"/>
              <w:rPr>
                <w:rFonts w:ascii="Verdana" w:hAnsi="Verdana" w:cstheme="minorHAnsi"/>
                <w:b/>
                <w:bCs/>
                <w:color w:val="auto"/>
                <w:sz w:val="16"/>
                <w:szCs w:val="16"/>
                <w:lang w:val="sk-SK"/>
              </w:rPr>
            </w:pPr>
          </w:p>
        </w:tc>
        <w:tc>
          <w:tcPr>
            <w:tcW w:w="4675" w:type="dxa"/>
          </w:tcPr>
          <w:p w14:paraId="565E1A03" w14:textId="148ADECE"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b/>
                <w:bCs/>
                <w:color w:val="auto"/>
                <w:sz w:val="16"/>
                <w:szCs w:val="16"/>
                <w:lang w:val="en-US"/>
              </w:rPr>
              <w:t>Official Rules of the promotion “</w:t>
            </w:r>
            <w:r w:rsidR="00966CA9" w:rsidRPr="00607EB1">
              <w:rPr>
                <w:rFonts w:ascii="Verdana" w:hAnsi="Verdana" w:cstheme="minorHAnsi"/>
                <w:b/>
                <w:bCs/>
                <w:color w:val="auto"/>
                <w:sz w:val="16"/>
                <w:szCs w:val="16"/>
                <w:lang w:val="en-US"/>
              </w:rPr>
              <w:t>Get an exclusive gift from Braun absolutely free!</w:t>
            </w:r>
            <w:r w:rsidRPr="00607EB1">
              <w:rPr>
                <w:rFonts w:ascii="Verdana" w:hAnsi="Verdana" w:cstheme="minorHAnsi"/>
                <w:b/>
                <w:bCs/>
                <w:color w:val="auto"/>
                <w:sz w:val="16"/>
                <w:szCs w:val="16"/>
                <w:lang w:val="en-US"/>
              </w:rPr>
              <w:t>”</w:t>
            </w:r>
          </w:p>
          <w:p w14:paraId="7318B8C8" w14:textId="77777777" w:rsidR="002876C4" w:rsidRPr="00607EB1" w:rsidRDefault="002876C4" w:rsidP="002876C4">
            <w:pPr>
              <w:pStyle w:val="Default"/>
              <w:jc w:val="both"/>
              <w:rPr>
                <w:rFonts w:ascii="Verdana" w:hAnsi="Verdana" w:cstheme="minorHAnsi"/>
                <w:b/>
                <w:bCs/>
                <w:color w:val="auto"/>
                <w:sz w:val="16"/>
                <w:szCs w:val="16"/>
                <w:lang w:val="en-US"/>
              </w:rPr>
            </w:pPr>
          </w:p>
          <w:p w14:paraId="1675CCBE" w14:textId="77777777" w:rsidR="002876C4" w:rsidRPr="00607EB1" w:rsidRDefault="002876C4" w:rsidP="002876C4">
            <w:pPr>
              <w:pStyle w:val="Default"/>
              <w:jc w:val="both"/>
              <w:rPr>
                <w:rFonts w:ascii="Verdana" w:hAnsi="Verdana" w:cstheme="minorHAnsi"/>
                <w:color w:val="auto"/>
                <w:sz w:val="16"/>
                <w:szCs w:val="16"/>
                <w:lang w:val="en-US"/>
              </w:rPr>
            </w:pPr>
          </w:p>
          <w:p w14:paraId="403C40B5" w14:textId="77777777" w:rsidR="002876C4" w:rsidRPr="00607EB1" w:rsidRDefault="002876C4" w:rsidP="002876C4">
            <w:pPr>
              <w:pStyle w:val="Default"/>
              <w:jc w:val="both"/>
              <w:rPr>
                <w:rFonts w:ascii="Verdana" w:hAnsi="Verdana" w:cstheme="minorHAnsi"/>
                <w:b/>
                <w:bCs/>
                <w:color w:val="auto"/>
                <w:sz w:val="16"/>
                <w:szCs w:val="16"/>
                <w:u w:val="single"/>
                <w:lang w:val="en-US"/>
              </w:rPr>
            </w:pPr>
            <w:r w:rsidRPr="00607EB1">
              <w:rPr>
                <w:rFonts w:ascii="Verdana" w:hAnsi="Verdana" w:cstheme="minorHAnsi"/>
                <w:b/>
                <w:bCs/>
                <w:color w:val="auto"/>
                <w:sz w:val="16"/>
                <w:szCs w:val="16"/>
                <w:u w:val="single"/>
                <w:lang w:val="en-US"/>
              </w:rPr>
              <w:t xml:space="preserve">1. Promotion Organizer: </w:t>
            </w:r>
          </w:p>
          <w:p w14:paraId="628B359F" w14:textId="77777777" w:rsidR="002876C4" w:rsidRPr="00607EB1" w:rsidRDefault="002876C4" w:rsidP="002876C4">
            <w:pPr>
              <w:pStyle w:val="Default"/>
              <w:jc w:val="both"/>
              <w:rPr>
                <w:rFonts w:ascii="Verdana" w:hAnsi="Verdana" w:cstheme="minorHAnsi"/>
                <w:color w:val="auto"/>
                <w:sz w:val="16"/>
                <w:szCs w:val="16"/>
                <w:lang w:val="en-US"/>
              </w:rPr>
            </w:pPr>
          </w:p>
          <w:p w14:paraId="213FBA9B" w14:textId="1E7A3A66" w:rsidR="005000EE" w:rsidRPr="00607EB1" w:rsidRDefault="002876C4" w:rsidP="005000EE">
            <w:pPr>
              <w:pStyle w:val="Default"/>
              <w:tabs>
                <w:tab w:val="left" w:pos="457"/>
              </w:tabs>
              <w:jc w:val="both"/>
              <w:rPr>
                <w:rFonts w:ascii="Verdana" w:hAnsi="Verdana" w:cstheme="minorHAnsi"/>
                <w:color w:val="auto"/>
                <w:sz w:val="16"/>
                <w:szCs w:val="16"/>
                <w:lang w:val="en-US"/>
              </w:rPr>
            </w:pPr>
            <w:r w:rsidRPr="00607EB1">
              <w:rPr>
                <w:rFonts w:ascii="Verdana" w:hAnsi="Verdana" w:cstheme="minorHAnsi"/>
                <w:color w:val="auto"/>
                <w:sz w:val="16"/>
                <w:szCs w:val="16"/>
                <w:lang w:val="en-US"/>
              </w:rPr>
              <w:t xml:space="preserve">The organizer of the promotion </w:t>
            </w:r>
            <w:r w:rsidR="00966CA9" w:rsidRPr="00607EB1">
              <w:rPr>
                <w:rFonts w:ascii="Verdana" w:hAnsi="Verdana" w:cstheme="minorHAnsi"/>
                <w:b/>
                <w:bCs/>
                <w:color w:val="auto"/>
                <w:sz w:val="16"/>
                <w:szCs w:val="16"/>
                <w:lang w:val="en-US"/>
              </w:rPr>
              <w:t>“Get an exclusive gift from Braun absolutely free!”</w:t>
            </w:r>
            <w:r w:rsidR="00966CA9" w:rsidRPr="00607EB1">
              <w:rPr>
                <w:rFonts w:ascii="Verdana" w:hAnsi="Verdana" w:cstheme="minorHAnsi"/>
                <w:color w:val="auto"/>
                <w:sz w:val="16"/>
                <w:szCs w:val="16"/>
                <w:lang w:val="en-US"/>
              </w:rPr>
              <w:t xml:space="preserve"> </w:t>
            </w:r>
            <w:r w:rsidRPr="00607EB1">
              <w:rPr>
                <w:rFonts w:ascii="Verdana" w:hAnsi="Verdana" w:cstheme="minorHAnsi"/>
                <w:color w:val="auto"/>
                <w:sz w:val="16"/>
                <w:szCs w:val="16"/>
                <w:lang w:val="en-US"/>
              </w:rPr>
              <w:t xml:space="preserve">(hereinafter the </w:t>
            </w:r>
            <w:r w:rsidRPr="00607EB1">
              <w:rPr>
                <w:rFonts w:ascii="Verdana" w:hAnsi="Verdana" w:cstheme="minorHAnsi"/>
                <w:b/>
                <w:bCs/>
                <w:color w:val="auto"/>
                <w:sz w:val="16"/>
                <w:szCs w:val="16"/>
                <w:lang w:val="en-US"/>
              </w:rPr>
              <w:t>“Promotion”</w:t>
            </w:r>
            <w:r w:rsidRPr="00607EB1">
              <w:rPr>
                <w:rFonts w:ascii="Verdana" w:hAnsi="Verdana" w:cstheme="minorHAnsi"/>
                <w:color w:val="auto"/>
                <w:sz w:val="16"/>
                <w:szCs w:val="16"/>
                <w:lang w:val="en-US"/>
              </w:rPr>
              <w:t xml:space="preserve">) is the company </w:t>
            </w:r>
            <w:r w:rsidR="005000EE" w:rsidRPr="00607EB1">
              <w:rPr>
                <w:rFonts w:ascii="Verdana" w:hAnsi="Verdana" w:cstheme="minorHAnsi"/>
                <w:color w:val="auto"/>
                <w:sz w:val="16"/>
                <w:szCs w:val="16"/>
                <w:lang w:val="en-US"/>
              </w:rPr>
              <w:t>Procter &amp; Gamble, spol. s.r.o., Einsteinova 24, 851 01 Bratislava, Company Number: 31342451, registered in the Commercial Register maintained at the Municipal Court in Bratislava I under the number 4359/B</w:t>
            </w:r>
            <w:r w:rsidR="005000EE" w:rsidRPr="00607EB1" w:rsidDel="000C0E5A">
              <w:rPr>
                <w:rFonts w:ascii="Verdana" w:hAnsi="Verdana" w:cstheme="minorHAnsi"/>
                <w:color w:val="auto"/>
                <w:sz w:val="16"/>
                <w:szCs w:val="16"/>
                <w:lang w:val="en-US"/>
              </w:rPr>
              <w:t xml:space="preserve"> </w:t>
            </w:r>
            <w:r w:rsidR="005000EE" w:rsidRPr="00607EB1">
              <w:rPr>
                <w:rFonts w:ascii="Verdana" w:hAnsi="Verdana" w:cstheme="minorHAnsi"/>
                <w:color w:val="auto"/>
                <w:sz w:val="16"/>
                <w:szCs w:val="16"/>
                <w:lang w:val="en-US"/>
              </w:rPr>
              <w:t>(hereinafter the “</w:t>
            </w:r>
            <w:r w:rsidR="005000EE" w:rsidRPr="00607EB1">
              <w:rPr>
                <w:rFonts w:ascii="Verdana" w:hAnsi="Verdana" w:cstheme="minorHAnsi"/>
                <w:b/>
                <w:bCs/>
                <w:color w:val="auto"/>
                <w:sz w:val="16"/>
                <w:szCs w:val="16"/>
                <w:lang w:val="en-US"/>
              </w:rPr>
              <w:t>Organizer</w:t>
            </w:r>
            <w:r w:rsidR="005000EE" w:rsidRPr="00607EB1">
              <w:rPr>
                <w:rFonts w:ascii="Verdana" w:hAnsi="Verdana" w:cstheme="minorHAnsi"/>
                <w:color w:val="auto"/>
                <w:sz w:val="16"/>
                <w:szCs w:val="16"/>
                <w:lang w:val="en-US"/>
              </w:rPr>
              <w:t>” or in connection with personal data processing the “</w:t>
            </w:r>
            <w:r w:rsidR="005000EE" w:rsidRPr="00607EB1">
              <w:rPr>
                <w:rFonts w:ascii="Verdana" w:hAnsi="Verdana" w:cstheme="minorHAnsi"/>
                <w:b/>
                <w:bCs/>
                <w:color w:val="auto"/>
                <w:sz w:val="16"/>
                <w:szCs w:val="16"/>
                <w:lang w:val="en-US"/>
              </w:rPr>
              <w:t>Data Controller</w:t>
            </w:r>
            <w:r w:rsidR="005000EE" w:rsidRPr="00607EB1">
              <w:rPr>
                <w:rFonts w:ascii="Verdana" w:hAnsi="Verdana" w:cstheme="minorHAnsi"/>
                <w:color w:val="auto"/>
                <w:sz w:val="16"/>
                <w:szCs w:val="16"/>
                <w:lang w:val="en-US"/>
              </w:rPr>
              <w:t xml:space="preserve">”). </w:t>
            </w:r>
          </w:p>
          <w:p w14:paraId="575F4956" w14:textId="24E6869B" w:rsidR="002876C4" w:rsidRPr="00607EB1" w:rsidRDefault="002876C4" w:rsidP="002876C4">
            <w:pPr>
              <w:pStyle w:val="Default"/>
              <w:jc w:val="both"/>
              <w:rPr>
                <w:rFonts w:ascii="Verdana" w:hAnsi="Verdana" w:cstheme="minorHAnsi"/>
                <w:b/>
                <w:bCs/>
                <w:color w:val="auto"/>
                <w:sz w:val="16"/>
                <w:szCs w:val="16"/>
                <w:lang w:val="en-US"/>
              </w:rPr>
            </w:pPr>
          </w:p>
        </w:tc>
      </w:tr>
      <w:tr w:rsidR="00607EB1" w:rsidRPr="00607EB1" w14:paraId="62DB0BCD" w14:textId="77777777" w:rsidTr="002876C4">
        <w:tc>
          <w:tcPr>
            <w:tcW w:w="4675" w:type="dxa"/>
          </w:tcPr>
          <w:p w14:paraId="1887555F" w14:textId="77777777" w:rsidR="002876C4" w:rsidRPr="00607EB1" w:rsidRDefault="002876C4" w:rsidP="002876C4">
            <w:pPr>
              <w:pStyle w:val="Default"/>
              <w:jc w:val="both"/>
              <w:rPr>
                <w:rFonts w:ascii="Verdana" w:hAnsi="Verdana" w:cstheme="minorHAnsi"/>
                <w:b/>
                <w:bCs/>
                <w:color w:val="auto"/>
                <w:sz w:val="16"/>
                <w:szCs w:val="16"/>
                <w:u w:val="single"/>
                <w:lang w:val="sk-SK"/>
              </w:rPr>
            </w:pPr>
          </w:p>
          <w:p w14:paraId="1AE2CC32" w14:textId="1468AF69" w:rsidR="002876C4" w:rsidRPr="00607EB1" w:rsidRDefault="002876C4" w:rsidP="002876C4">
            <w:pPr>
              <w:pStyle w:val="Default"/>
              <w:jc w:val="both"/>
              <w:rPr>
                <w:rFonts w:ascii="Verdana" w:hAnsi="Verdana" w:cstheme="minorHAnsi"/>
                <w:b/>
                <w:bCs/>
                <w:color w:val="auto"/>
                <w:sz w:val="16"/>
                <w:szCs w:val="16"/>
                <w:u w:val="single"/>
                <w:lang w:val="sk-SK"/>
              </w:rPr>
            </w:pPr>
            <w:r w:rsidRPr="00607EB1">
              <w:rPr>
                <w:rFonts w:ascii="Verdana" w:hAnsi="Verdana" w:cstheme="minorHAnsi"/>
                <w:b/>
                <w:bCs/>
                <w:color w:val="auto"/>
                <w:sz w:val="16"/>
                <w:szCs w:val="16"/>
                <w:u w:val="single"/>
                <w:lang w:val="sk-SK"/>
              </w:rPr>
              <w:t xml:space="preserve">2. </w:t>
            </w:r>
            <w:r w:rsidR="004B219C" w:rsidRPr="00607EB1">
              <w:rPr>
                <w:rFonts w:ascii="Verdana" w:hAnsi="Verdana" w:cstheme="minorHAnsi"/>
                <w:b/>
                <w:bCs/>
                <w:color w:val="auto"/>
                <w:sz w:val="16"/>
                <w:szCs w:val="16"/>
                <w:u w:val="single"/>
                <w:lang w:val="sk-SK"/>
              </w:rPr>
              <w:t>Technický</w:t>
            </w:r>
            <w:r w:rsidRPr="00607EB1">
              <w:rPr>
                <w:rFonts w:ascii="Verdana" w:hAnsi="Verdana" w:cstheme="minorHAnsi"/>
                <w:b/>
                <w:bCs/>
                <w:color w:val="auto"/>
                <w:sz w:val="16"/>
                <w:szCs w:val="16"/>
                <w:u w:val="single"/>
                <w:lang w:val="sk-SK"/>
              </w:rPr>
              <w:t xml:space="preserve"> administrátor </w:t>
            </w:r>
            <w:r w:rsidR="009406E8" w:rsidRPr="00607EB1">
              <w:rPr>
                <w:rFonts w:ascii="Verdana" w:hAnsi="Verdana" w:cstheme="minorHAnsi"/>
                <w:b/>
                <w:bCs/>
                <w:color w:val="auto"/>
                <w:sz w:val="16"/>
                <w:szCs w:val="16"/>
                <w:u w:val="single"/>
                <w:lang w:val="sk-SK"/>
              </w:rPr>
              <w:t>Akcie</w:t>
            </w:r>
            <w:r w:rsidRPr="00607EB1">
              <w:rPr>
                <w:rFonts w:ascii="Verdana" w:hAnsi="Verdana" w:cstheme="minorHAnsi"/>
                <w:b/>
                <w:bCs/>
                <w:color w:val="auto"/>
                <w:sz w:val="16"/>
                <w:szCs w:val="16"/>
                <w:u w:val="single"/>
                <w:lang w:val="sk-SK"/>
              </w:rPr>
              <w:t xml:space="preserve">: </w:t>
            </w:r>
          </w:p>
          <w:p w14:paraId="09C053DD" w14:textId="77777777" w:rsidR="002876C4" w:rsidRPr="00607EB1" w:rsidRDefault="002876C4" w:rsidP="002876C4">
            <w:pPr>
              <w:pStyle w:val="Default"/>
              <w:jc w:val="both"/>
              <w:rPr>
                <w:rFonts w:ascii="Verdana" w:hAnsi="Verdana" w:cstheme="minorHAnsi"/>
                <w:color w:val="auto"/>
                <w:sz w:val="16"/>
                <w:szCs w:val="16"/>
                <w:u w:val="single"/>
                <w:lang w:val="sk-SK"/>
              </w:rPr>
            </w:pPr>
          </w:p>
          <w:p w14:paraId="33F6BA82" w14:textId="18973A8F" w:rsidR="0069268A" w:rsidRPr="00607EB1" w:rsidRDefault="004B219C" w:rsidP="0069268A">
            <w:pPr>
              <w:pStyle w:val="Default"/>
              <w:tabs>
                <w:tab w:val="left" w:pos="540"/>
              </w:tabs>
              <w:jc w:val="both"/>
              <w:rPr>
                <w:rFonts w:ascii="Verdana" w:eastAsiaTheme="minorEastAsia" w:hAnsi="Verdana" w:cstheme="minorHAnsi"/>
                <w:color w:val="auto"/>
                <w:sz w:val="16"/>
                <w:szCs w:val="16"/>
                <w:lang w:val="sk-SK"/>
              </w:rPr>
            </w:pPr>
            <w:r w:rsidRPr="00607EB1">
              <w:rPr>
                <w:rFonts w:ascii="Verdana" w:hAnsi="Verdana" w:cstheme="minorHAnsi"/>
                <w:color w:val="auto"/>
                <w:sz w:val="16"/>
                <w:szCs w:val="16"/>
                <w:lang w:val="sk-SK"/>
              </w:rPr>
              <w:t>Technický</w:t>
            </w:r>
            <w:r w:rsidR="0069268A" w:rsidRPr="00607EB1">
              <w:rPr>
                <w:rFonts w:ascii="Verdana" w:hAnsi="Verdana" w:cstheme="minorHAnsi"/>
                <w:color w:val="auto"/>
                <w:sz w:val="16"/>
                <w:szCs w:val="16"/>
                <w:lang w:val="sk-SK"/>
              </w:rPr>
              <w:t xml:space="preserve">m správcom súťaže je spoločnosť Prosam spol. s </w:t>
            </w:r>
            <w:proofErr w:type="spellStart"/>
            <w:r w:rsidR="0069268A" w:rsidRPr="00607EB1">
              <w:rPr>
                <w:rFonts w:ascii="Verdana" w:hAnsi="Verdana" w:cstheme="minorHAnsi"/>
                <w:color w:val="auto"/>
                <w:sz w:val="16"/>
                <w:szCs w:val="16"/>
                <w:lang w:val="sk-SK"/>
              </w:rPr>
              <w:t>r.o</w:t>
            </w:r>
            <w:proofErr w:type="spellEnd"/>
            <w:r w:rsidR="0069268A" w:rsidRPr="00607EB1">
              <w:rPr>
                <w:rFonts w:ascii="Verdana" w:hAnsi="Verdana" w:cstheme="minorHAnsi"/>
                <w:color w:val="auto"/>
                <w:sz w:val="16"/>
                <w:szCs w:val="16"/>
                <w:lang w:val="sk-SK"/>
              </w:rPr>
              <w:t>., poverená organizátorom, Slowackého 1/a, 821 04 Bratislava, IČO: 17 317 584, zapísaná v Obchodnom registri vedenom Mestským súdom v Bratislave I, oddiel s.r.o., vložka číslo 22348/B (ďalej len "</w:t>
            </w:r>
            <w:r w:rsidRPr="00607EB1">
              <w:rPr>
                <w:rFonts w:ascii="Verdana" w:hAnsi="Verdana" w:cstheme="minorHAnsi"/>
                <w:b/>
                <w:bCs/>
                <w:color w:val="auto"/>
                <w:sz w:val="16"/>
                <w:szCs w:val="16"/>
                <w:lang w:val="sk-SK"/>
              </w:rPr>
              <w:t>Technický</w:t>
            </w:r>
            <w:r w:rsidR="0069268A" w:rsidRPr="00607EB1">
              <w:rPr>
                <w:rFonts w:ascii="Verdana" w:hAnsi="Verdana" w:cstheme="minorHAnsi"/>
                <w:b/>
                <w:bCs/>
                <w:color w:val="auto"/>
                <w:sz w:val="16"/>
                <w:szCs w:val="16"/>
                <w:lang w:val="sk-SK"/>
              </w:rPr>
              <w:t xml:space="preserve"> správca</w:t>
            </w:r>
            <w:r w:rsidR="0069268A" w:rsidRPr="00607EB1">
              <w:rPr>
                <w:rFonts w:ascii="Verdana" w:hAnsi="Verdana" w:cstheme="minorHAnsi"/>
                <w:color w:val="auto"/>
                <w:sz w:val="16"/>
                <w:szCs w:val="16"/>
                <w:lang w:val="sk-SK"/>
              </w:rPr>
              <w:t xml:space="preserve">"). </w:t>
            </w:r>
          </w:p>
          <w:p w14:paraId="3CF8C5DC" w14:textId="77777777" w:rsidR="002876C4" w:rsidRPr="00607EB1" w:rsidRDefault="002876C4" w:rsidP="002876C4">
            <w:pPr>
              <w:pStyle w:val="Default"/>
              <w:jc w:val="both"/>
              <w:rPr>
                <w:rFonts w:ascii="Verdana" w:hAnsi="Verdana" w:cstheme="minorHAnsi"/>
                <w:b/>
                <w:bCs/>
                <w:color w:val="auto"/>
                <w:sz w:val="16"/>
                <w:szCs w:val="16"/>
                <w:u w:val="single"/>
                <w:lang w:val="sk-SK"/>
              </w:rPr>
            </w:pPr>
          </w:p>
        </w:tc>
        <w:tc>
          <w:tcPr>
            <w:tcW w:w="4675" w:type="dxa"/>
          </w:tcPr>
          <w:p w14:paraId="1A7E1104" w14:textId="77777777" w:rsidR="002876C4" w:rsidRPr="00607EB1" w:rsidRDefault="002876C4" w:rsidP="002876C4">
            <w:pPr>
              <w:pStyle w:val="Default"/>
              <w:jc w:val="both"/>
              <w:rPr>
                <w:rFonts w:ascii="Verdana" w:hAnsi="Verdana" w:cstheme="minorHAnsi"/>
                <w:b/>
                <w:bCs/>
                <w:color w:val="auto"/>
                <w:sz w:val="16"/>
                <w:szCs w:val="16"/>
                <w:u w:val="single"/>
              </w:rPr>
            </w:pPr>
          </w:p>
          <w:p w14:paraId="715F80D2" w14:textId="77777777" w:rsidR="002876C4" w:rsidRPr="00607EB1" w:rsidRDefault="002876C4" w:rsidP="002876C4">
            <w:pPr>
              <w:pStyle w:val="Default"/>
              <w:jc w:val="both"/>
              <w:rPr>
                <w:rFonts w:ascii="Verdana" w:hAnsi="Verdana" w:cstheme="minorHAnsi"/>
                <w:b/>
                <w:bCs/>
                <w:color w:val="auto"/>
                <w:sz w:val="16"/>
                <w:szCs w:val="16"/>
                <w:u w:val="single"/>
                <w:lang w:val="en-US"/>
              </w:rPr>
            </w:pPr>
            <w:r w:rsidRPr="00607EB1">
              <w:rPr>
                <w:rFonts w:ascii="Verdana" w:hAnsi="Verdana" w:cstheme="minorHAnsi"/>
                <w:b/>
                <w:bCs/>
                <w:color w:val="auto"/>
                <w:sz w:val="16"/>
                <w:szCs w:val="16"/>
                <w:u w:val="single"/>
                <w:lang w:val="en-US"/>
              </w:rPr>
              <w:t xml:space="preserve">2. Technical Administrator of the Promotion: </w:t>
            </w:r>
          </w:p>
          <w:p w14:paraId="77DDE53B" w14:textId="77777777" w:rsidR="002876C4" w:rsidRPr="00607EB1" w:rsidRDefault="002876C4" w:rsidP="002876C4">
            <w:pPr>
              <w:pStyle w:val="Default"/>
              <w:jc w:val="both"/>
              <w:rPr>
                <w:rFonts w:ascii="Verdana" w:hAnsi="Verdana" w:cstheme="minorHAnsi"/>
                <w:color w:val="auto"/>
                <w:sz w:val="16"/>
                <w:szCs w:val="16"/>
                <w:u w:val="single"/>
                <w:lang w:val="en-US"/>
              </w:rPr>
            </w:pPr>
          </w:p>
          <w:p w14:paraId="3623CD46" w14:textId="77777777" w:rsidR="005651BD" w:rsidRPr="00607EB1" w:rsidRDefault="005651BD" w:rsidP="005651BD">
            <w:pPr>
              <w:pStyle w:val="Default"/>
              <w:tabs>
                <w:tab w:val="left" w:pos="457"/>
              </w:tabs>
              <w:jc w:val="both"/>
              <w:rPr>
                <w:rFonts w:ascii="Verdana" w:eastAsiaTheme="minorEastAsia" w:hAnsi="Verdana" w:cstheme="minorHAnsi"/>
                <w:color w:val="auto"/>
                <w:sz w:val="16"/>
                <w:szCs w:val="16"/>
                <w:lang w:val="en-US"/>
              </w:rPr>
            </w:pPr>
            <w:r w:rsidRPr="00607EB1">
              <w:rPr>
                <w:rFonts w:ascii="Verdana" w:hAnsi="Verdana" w:cstheme="minorHAnsi"/>
                <w:color w:val="auto"/>
                <w:sz w:val="16"/>
                <w:szCs w:val="16"/>
                <w:lang w:val="en-US"/>
              </w:rPr>
              <w:t>The technical administrator of the Contest is the company appointed by the Organizer, Prosam spol. s r.o. with its registered office at Slowackého 1/a, 821 04 Bratislava, Company Number: 17 317 584, registered in the Commercial Register kept at the Municipal Court in Bratislava I under the brand 22348/B (hereinafter the “</w:t>
            </w:r>
            <w:r w:rsidRPr="00607EB1">
              <w:rPr>
                <w:rFonts w:ascii="Verdana" w:hAnsi="Verdana" w:cstheme="minorHAnsi"/>
                <w:b/>
                <w:bCs/>
                <w:color w:val="auto"/>
                <w:sz w:val="16"/>
                <w:szCs w:val="16"/>
                <w:lang w:val="en-US"/>
              </w:rPr>
              <w:t>Technical Administrator</w:t>
            </w:r>
            <w:r w:rsidRPr="00607EB1">
              <w:rPr>
                <w:rFonts w:ascii="Verdana" w:hAnsi="Verdana" w:cstheme="minorHAnsi"/>
                <w:color w:val="auto"/>
                <w:sz w:val="16"/>
                <w:szCs w:val="16"/>
                <w:lang w:val="en-US"/>
              </w:rPr>
              <w:t xml:space="preserve">”). </w:t>
            </w:r>
          </w:p>
          <w:p w14:paraId="2FE4E906" w14:textId="77777777" w:rsidR="002876C4" w:rsidRPr="00607EB1" w:rsidRDefault="002876C4" w:rsidP="002876C4">
            <w:pPr>
              <w:pStyle w:val="Default"/>
              <w:jc w:val="both"/>
              <w:rPr>
                <w:rFonts w:ascii="Verdana" w:hAnsi="Verdana" w:cstheme="minorHAnsi"/>
                <w:b/>
                <w:bCs/>
                <w:color w:val="auto"/>
                <w:sz w:val="16"/>
                <w:szCs w:val="16"/>
                <w:u w:val="single"/>
                <w:lang w:val="en-US"/>
              </w:rPr>
            </w:pPr>
          </w:p>
        </w:tc>
      </w:tr>
      <w:tr w:rsidR="00607EB1" w:rsidRPr="00607EB1" w14:paraId="0377F241" w14:textId="77777777" w:rsidTr="002876C4">
        <w:tc>
          <w:tcPr>
            <w:tcW w:w="4675" w:type="dxa"/>
          </w:tcPr>
          <w:p w14:paraId="5953EB90" w14:textId="77777777" w:rsidR="002876C4" w:rsidRPr="00607EB1" w:rsidRDefault="002876C4" w:rsidP="002876C4">
            <w:pPr>
              <w:pStyle w:val="Default"/>
              <w:jc w:val="both"/>
              <w:rPr>
                <w:rFonts w:ascii="Verdana" w:hAnsi="Verdana" w:cstheme="minorHAnsi"/>
                <w:b/>
                <w:bCs/>
                <w:color w:val="auto"/>
                <w:sz w:val="16"/>
                <w:szCs w:val="16"/>
                <w:u w:val="single"/>
                <w:lang w:val="sk-SK"/>
              </w:rPr>
            </w:pPr>
          </w:p>
          <w:p w14:paraId="0380E0A3" w14:textId="39920F58" w:rsidR="002876C4" w:rsidRPr="00607EB1" w:rsidRDefault="002876C4" w:rsidP="002876C4">
            <w:pPr>
              <w:pStyle w:val="Default"/>
              <w:jc w:val="both"/>
              <w:rPr>
                <w:rFonts w:ascii="Verdana" w:hAnsi="Verdana" w:cstheme="minorHAnsi"/>
                <w:color w:val="auto"/>
                <w:sz w:val="16"/>
                <w:szCs w:val="16"/>
                <w:lang w:val="sk-SK"/>
              </w:rPr>
            </w:pPr>
            <w:r w:rsidRPr="00607EB1">
              <w:rPr>
                <w:rFonts w:ascii="Verdana" w:hAnsi="Verdana" w:cstheme="minorHAnsi"/>
                <w:b/>
                <w:bCs/>
                <w:color w:val="auto"/>
                <w:sz w:val="16"/>
                <w:szCs w:val="16"/>
                <w:u w:val="single"/>
                <w:lang w:val="sk-SK"/>
              </w:rPr>
              <w:t xml:space="preserve">3. Termín a miesto </w:t>
            </w:r>
            <w:r w:rsidR="009406E8" w:rsidRPr="00607EB1">
              <w:rPr>
                <w:rFonts w:ascii="Verdana" w:hAnsi="Verdana" w:cstheme="minorHAnsi"/>
                <w:b/>
                <w:bCs/>
                <w:color w:val="auto"/>
                <w:sz w:val="16"/>
                <w:szCs w:val="16"/>
                <w:u w:val="single"/>
                <w:lang w:val="sk-SK"/>
              </w:rPr>
              <w:t>Akcie</w:t>
            </w:r>
            <w:r w:rsidRPr="00607EB1">
              <w:rPr>
                <w:rFonts w:ascii="Verdana" w:hAnsi="Verdana" w:cstheme="minorHAnsi"/>
                <w:b/>
                <w:bCs/>
                <w:color w:val="auto"/>
                <w:sz w:val="16"/>
                <w:szCs w:val="16"/>
                <w:u w:val="single"/>
                <w:lang w:val="sk-SK"/>
              </w:rPr>
              <w:t xml:space="preserve">: </w:t>
            </w:r>
          </w:p>
          <w:p w14:paraId="02368138" w14:textId="77777777" w:rsidR="002876C4" w:rsidRPr="00607EB1" w:rsidRDefault="002876C4" w:rsidP="002876C4">
            <w:pPr>
              <w:pStyle w:val="Default"/>
              <w:jc w:val="both"/>
              <w:rPr>
                <w:rFonts w:ascii="Verdana" w:hAnsi="Verdana" w:cstheme="minorHAnsi"/>
                <w:color w:val="auto"/>
                <w:sz w:val="16"/>
                <w:szCs w:val="16"/>
                <w:lang w:val="sk-SK"/>
              </w:rPr>
            </w:pPr>
          </w:p>
          <w:p w14:paraId="0007F712" w14:textId="51346F36" w:rsidR="002876C4" w:rsidRPr="00607EB1" w:rsidRDefault="00597DB3" w:rsidP="002876C4">
            <w:pPr>
              <w:pStyle w:val="Default"/>
              <w:jc w:val="both"/>
              <w:rPr>
                <w:rFonts w:ascii="Verdana" w:hAnsi="Verdana" w:cstheme="minorHAnsi"/>
                <w:color w:val="auto"/>
                <w:sz w:val="16"/>
                <w:szCs w:val="16"/>
                <w:lang w:val="sk-SK"/>
              </w:rPr>
            </w:pPr>
            <w:r w:rsidRPr="00607EB1">
              <w:rPr>
                <w:rFonts w:ascii="Verdana" w:hAnsi="Verdana" w:cstheme="minorHAnsi"/>
                <w:color w:val="auto"/>
                <w:sz w:val="16"/>
                <w:szCs w:val="16"/>
                <w:lang w:val="sk-SK"/>
              </w:rPr>
              <w:t>A</w:t>
            </w:r>
            <w:r w:rsidR="002876C4" w:rsidRPr="00607EB1">
              <w:rPr>
                <w:rFonts w:ascii="Verdana" w:hAnsi="Verdana" w:cstheme="minorHAnsi"/>
                <w:color w:val="auto"/>
                <w:sz w:val="16"/>
                <w:szCs w:val="16"/>
                <w:lang w:val="sk-SK"/>
              </w:rPr>
              <w:t xml:space="preserve">kcia </w:t>
            </w:r>
            <w:r w:rsidR="00E031E1" w:rsidRPr="00607EB1">
              <w:rPr>
                <w:rFonts w:ascii="Verdana" w:hAnsi="Verdana" w:cstheme="minorHAnsi"/>
                <w:color w:val="auto"/>
                <w:sz w:val="16"/>
                <w:szCs w:val="16"/>
                <w:lang w:val="sk-SK"/>
              </w:rPr>
              <w:t>prebieha na území Slovens</w:t>
            </w:r>
            <w:r w:rsidR="00DB495C" w:rsidRPr="00607EB1">
              <w:rPr>
                <w:rFonts w:ascii="Verdana" w:hAnsi="Verdana" w:cstheme="minorHAnsi"/>
                <w:color w:val="auto"/>
                <w:sz w:val="16"/>
                <w:szCs w:val="16"/>
                <w:lang w:val="sk-SK"/>
              </w:rPr>
              <w:t>ka</w:t>
            </w:r>
            <w:r w:rsidR="006A36B5" w:rsidRPr="00607EB1">
              <w:rPr>
                <w:rFonts w:ascii="Verdana" w:hAnsi="Verdana"/>
                <w:color w:val="auto"/>
                <w:sz w:val="16"/>
                <w:szCs w:val="16"/>
              </w:rPr>
              <w:t xml:space="preserve"> </w:t>
            </w:r>
            <w:r w:rsidR="006A36B5" w:rsidRPr="00607EB1">
              <w:rPr>
                <w:rFonts w:ascii="Verdana" w:hAnsi="Verdana" w:cstheme="minorHAnsi"/>
                <w:color w:val="auto"/>
                <w:sz w:val="16"/>
                <w:szCs w:val="16"/>
                <w:lang w:val="sk-SK"/>
              </w:rPr>
              <w:t xml:space="preserve">v predajniach </w:t>
            </w:r>
            <w:proofErr w:type="spellStart"/>
            <w:r w:rsidR="006A36B5" w:rsidRPr="00607EB1">
              <w:rPr>
                <w:rFonts w:ascii="Verdana" w:hAnsi="Verdana" w:cstheme="minorHAnsi"/>
                <w:color w:val="auto"/>
                <w:sz w:val="16"/>
                <w:szCs w:val="16"/>
                <w:lang w:val="sk-SK"/>
              </w:rPr>
              <w:t>Nay</w:t>
            </w:r>
            <w:proofErr w:type="spellEnd"/>
            <w:r w:rsidR="006A36B5" w:rsidRPr="00607EB1">
              <w:rPr>
                <w:rFonts w:ascii="Verdana" w:hAnsi="Verdana" w:cstheme="minorHAnsi"/>
                <w:color w:val="auto"/>
                <w:sz w:val="16"/>
                <w:szCs w:val="16"/>
                <w:lang w:val="sk-SK"/>
              </w:rPr>
              <w:t xml:space="preserve"> a na e-</w:t>
            </w:r>
            <w:proofErr w:type="spellStart"/>
            <w:r w:rsidR="006A36B5" w:rsidRPr="00607EB1">
              <w:rPr>
                <w:rFonts w:ascii="Verdana" w:hAnsi="Verdana" w:cstheme="minorHAnsi"/>
                <w:color w:val="auto"/>
                <w:sz w:val="16"/>
                <w:szCs w:val="16"/>
                <w:lang w:val="sk-SK"/>
              </w:rPr>
              <w:t>shope</w:t>
            </w:r>
            <w:proofErr w:type="spellEnd"/>
            <w:r w:rsidR="006A36B5" w:rsidRPr="00607EB1">
              <w:rPr>
                <w:rFonts w:ascii="Verdana" w:hAnsi="Verdana" w:cstheme="minorHAnsi"/>
                <w:color w:val="auto"/>
                <w:sz w:val="16"/>
                <w:szCs w:val="16"/>
                <w:lang w:val="sk-SK"/>
              </w:rPr>
              <w:t xml:space="preserve"> www.nay.sk</w:t>
            </w:r>
            <w:r w:rsidR="00E031E1" w:rsidRPr="00607EB1">
              <w:rPr>
                <w:rFonts w:ascii="Verdana" w:hAnsi="Verdana" w:cstheme="minorHAnsi"/>
                <w:color w:val="auto"/>
                <w:sz w:val="16"/>
                <w:szCs w:val="16"/>
                <w:lang w:val="sk-SK"/>
              </w:rPr>
              <w:t xml:space="preserve"> </w:t>
            </w:r>
            <w:r w:rsidR="002876C4" w:rsidRPr="00607EB1">
              <w:rPr>
                <w:rFonts w:ascii="Verdana" w:hAnsi="Verdana" w:cstheme="minorHAnsi"/>
                <w:color w:val="auto"/>
                <w:sz w:val="16"/>
                <w:szCs w:val="16"/>
                <w:lang w:val="sk-SK"/>
              </w:rPr>
              <w:t>(ďalej len "</w:t>
            </w:r>
            <w:r w:rsidR="00FD07D5" w:rsidRPr="00607EB1">
              <w:rPr>
                <w:rFonts w:ascii="Verdana" w:hAnsi="Verdana" w:cstheme="minorHAnsi"/>
                <w:b/>
                <w:bCs/>
                <w:color w:val="auto"/>
                <w:sz w:val="16"/>
                <w:szCs w:val="16"/>
                <w:lang w:val="sk-SK"/>
              </w:rPr>
              <w:t>Miesto konania</w:t>
            </w:r>
            <w:r w:rsidR="002876C4" w:rsidRPr="00607EB1">
              <w:rPr>
                <w:rFonts w:ascii="Verdana" w:hAnsi="Verdana" w:cstheme="minorHAnsi"/>
                <w:color w:val="auto"/>
                <w:sz w:val="16"/>
                <w:szCs w:val="16"/>
                <w:lang w:val="sk-SK"/>
              </w:rPr>
              <w:t>") prostredníctvom mi</w:t>
            </w:r>
            <w:r w:rsidR="00765BCB" w:rsidRPr="00607EB1">
              <w:rPr>
                <w:rFonts w:ascii="Verdana" w:hAnsi="Verdana" w:cstheme="minorHAnsi"/>
                <w:color w:val="auto"/>
                <w:sz w:val="16"/>
                <w:szCs w:val="16"/>
                <w:lang w:val="sk-SK"/>
              </w:rPr>
              <w:t>crosite</w:t>
            </w:r>
            <w:r w:rsidR="002876C4" w:rsidRPr="00607EB1">
              <w:rPr>
                <w:rFonts w:ascii="Verdana" w:hAnsi="Verdana" w:cstheme="minorHAnsi"/>
                <w:color w:val="auto"/>
                <w:sz w:val="16"/>
                <w:szCs w:val="16"/>
                <w:lang w:val="sk-SK"/>
              </w:rPr>
              <w:t xml:space="preserve"> </w:t>
            </w:r>
            <w:hyperlink r:id="rId11" w:history="1">
              <w:r w:rsidR="00B445C9" w:rsidRPr="00607EB1">
                <w:rPr>
                  <w:rStyle w:val="Hyperlink"/>
                  <w:rFonts w:ascii="Verdana" w:hAnsi="Verdana"/>
                  <w:color w:val="auto"/>
                  <w:sz w:val="16"/>
                  <w:szCs w:val="16"/>
                  <w:lang w:val="sk-SK"/>
                </w:rPr>
                <w:t>www.mujsvet-pg.cz/ziskej-darek-braun</w:t>
              </w:r>
            </w:hyperlink>
            <w:r w:rsidR="002E1F7A" w:rsidRPr="00607EB1">
              <w:rPr>
                <w:rStyle w:val="Hyperlink"/>
                <w:rFonts w:ascii="Verdana" w:hAnsi="Verdana"/>
                <w:color w:val="auto"/>
                <w:sz w:val="16"/>
                <w:szCs w:val="16"/>
                <w:lang w:val="sk-SK"/>
              </w:rPr>
              <w:t>-</w:t>
            </w:r>
            <w:r w:rsidR="002E1F7A" w:rsidRPr="00607EB1">
              <w:rPr>
                <w:rStyle w:val="Hyperlink"/>
                <w:rFonts w:ascii="Verdana" w:hAnsi="Verdana"/>
                <w:color w:val="auto"/>
                <w:sz w:val="16"/>
                <w:szCs w:val="16"/>
              </w:rPr>
              <w:t>sk</w:t>
            </w:r>
            <w:r w:rsidR="002876C4" w:rsidRPr="00607EB1">
              <w:rPr>
                <w:rFonts w:ascii="Verdana" w:hAnsi="Verdana" w:cstheme="minorHAnsi"/>
                <w:color w:val="auto"/>
                <w:sz w:val="16"/>
                <w:szCs w:val="16"/>
                <w:lang w:val="sk-SK"/>
              </w:rPr>
              <w:t xml:space="preserve"> (ďalej len "</w:t>
            </w:r>
            <w:r w:rsidR="002876C4" w:rsidRPr="00607EB1">
              <w:rPr>
                <w:rFonts w:ascii="Verdana" w:hAnsi="Verdana" w:cstheme="minorHAnsi"/>
                <w:b/>
                <w:bCs/>
                <w:color w:val="auto"/>
                <w:sz w:val="16"/>
                <w:szCs w:val="16"/>
                <w:lang w:val="sk-SK"/>
              </w:rPr>
              <w:t>stránk</w:t>
            </w:r>
            <w:r w:rsidR="00857C4F" w:rsidRPr="00607EB1">
              <w:rPr>
                <w:rFonts w:ascii="Verdana" w:hAnsi="Verdana" w:cstheme="minorHAnsi"/>
                <w:b/>
                <w:bCs/>
                <w:color w:val="auto"/>
                <w:sz w:val="16"/>
                <w:szCs w:val="16"/>
                <w:lang w:val="sk-SK"/>
              </w:rPr>
              <w:t>y</w:t>
            </w:r>
            <w:r w:rsidR="006C316B" w:rsidRPr="00607EB1">
              <w:rPr>
                <w:rFonts w:ascii="Verdana" w:hAnsi="Verdana" w:cstheme="minorHAnsi"/>
                <w:b/>
                <w:bCs/>
                <w:color w:val="auto"/>
                <w:sz w:val="16"/>
                <w:szCs w:val="16"/>
                <w:lang w:val="sk-SK"/>
              </w:rPr>
              <w:t xml:space="preserve"> Akcie</w:t>
            </w:r>
            <w:r w:rsidR="002876C4" w:rsidRPr="00607EB1">
              <w:rPr>
                <w:rFonts w:ascii="Verdana" w:hAnsi="Verdana" w:cstheme="minorHAnsi"/>
                <w:color w:val="auto"/>
                <w:sz w:val="16"/>
                <w:szCs w:val="16"/>
                <w:lang w:val="sk-SK"/>
              </w:rPr>
              <w:t xml:space="preserve">") v období </w:t>
            </w:r>
            <w:r w:rsidR="002876C4" w:rsidRPr="00607EB1">
              <w:rPr>
                <w:rFonts w:ascii="Verdana" w:hAnsi="Verdana" w:cstheme="minorHAnsi"/>
                <w:b/>
                <w:bCs/>
                <w:color w:val="auto"/>
                <w:sz w:val="16"/>
                <w:szCs w:val="16"/>
                <w:lang w:val="sk-SK"/>
              </w:rPr>
              <w:t xml:space="preserve">od </w:t>
            </w:r>
            <w:r w:rsidR="00F7766B" w:rsidRPr="00607EB1">
              <w:rPr>
                <w:rFonts w:ascii="Verdana" w:hAnsi="Verdana" w:cstheme="minorHAnsi"/>
                <w:b/>
                <w:bCs/>
                <w:color w:val="auto"/>
                <w:sz w:val="16"/>
                <w:szCs w:val="16"/>
              </w:rPr>
              <w:t>1.6.2025 do 3</w:t>
            </w:r>
            <w:r w:rsidR="009E3259">
              <w:rPr>
                <w:rFonts w:ascii="Verdana" w:hAnsi="Verdana" w:cstheme="minorHAnsi"/>
                <w:b/>
                <w:bCs/>
                <w:color w:val="auto"/>
                <w:sz w:val="16"/>
                <w:szCs w:val="16"/>
              </w:rPr>
              <w:t>1</w:t>
            </w:r>
            <w:r w:rsidR="00F7766B" w:rsidRPr="00607EB1">
              <w:rPr>
                <w:rFonts w:ascii="Verdana" w:hAnsi="Verdana" w:cstheme="minorHAnsi"/>
                <w:b/>
                <w:bCs/>
                <w:color w:val="auto"/>
                <w:sz w:val="16"/>
                <w:szCs w:val="16"/>
              </w:rPr>
              <w:t>.</w:t>
            </w:r>
            <w:r w:rsidR="009E3259">
              <w:rPr>
                <w:rFonts w:ascii="Verdana" w:hAnsi="Verdana" w:cstheme="minorHAnsi"/>
                <w:b/>
                <w:bCs/>
                <w:color w:val="auto"/>
                <w:sz w:val="16"/>
                <w:szCs w:val="16"/>
              </w:rPr>
              <w:t>7</w:t>
            </w:r>
            <w:r w:rsidR="00F7766B" w:rsidRPr="00607EB1">
              <w:rPr>
                <w:rFonts w:ascii="Verdana" w:hAnsi="Verdana" w:cstheme="minorHAnsi"/>
                <w:b/>
                <w:bCs/>
                <w:color w:val="auto"/>
                <w:sz w:val="16"/>
                <w:szCs w:val="16"/>
              </w:rPr>
              <w:t>.2025</w:t>
            </w:r>
            <w:r w:rsidR="002876C4" w:rsidRPr="00607EB1">
              <w:rPr>
                <w:rFonts w:ascii="Verdana" w:hAnsi="Verdana" w:cstheme="minorHAnsi"/>
                <w:b/>
                <w:bCs/>
                <w:color w:val="auto"/>
                <w:sz w:val="16"/>
                <w:szCs w:val="16"/>
                <w:lang w:val="sk-SK"/>
              </w:rPr>
              <w:t xml:space="preserve"> </w:t>
            </w:r>
            <w:r w:rsidR="002876C4" w:rsidRPr="00607EB1">
              <w:rPr>
                <w:rFonts w:ascii="Verdana" w:hAnsi="Verdana" w:cstheme="minorHAnsi"/>
                <w:color w:val="auto"/>
                <w:sz w:val="16"/>
                <w:szCs w:val="16"/>
                <w:lang w:val="sk-SK"/>
              </w:rPr>
              <w:t>vrátane (ďalej len "</w:t>
            </w:r>
            <w:r w:rsidR="00787CCA" w:rsidRPr="00607EB1">
              <w:rPr>
                <w:rFonts w:ascii="Verdana" w:hAnsi="Verdana" w:cstheme="minorHAnsi"/>
                <w:b/>
                <w:bCs/>
                <w:color w:val="auto"/>
                <w:sz w:val="16"/>
                <w:szCs w:val="16"/>
                <w:lang w:val="sk-SK"/>
              </w:rPr>
              <w:t xml:space="preserve">doba trvanie </w:t>
            </w:r>
            <w:r w:rsidR="00D322CA" w:rsidRPr="00607EB1">
              <w:rPr>
                <w:rFonts w:ascii="Verdana" w:hAnsi="Verdana" w:cstheme="minorHAnsi"/>
                <w:b/>
                <w:bCs/>
                <w:color w:val="auto"/>
                <w:sz w:val="16"/>
                <w:szCs w:val="16"/>
                <w:lang w:val="sk-SK"/>
              </w:rPr>
              <w:t>Akcie</w:t>
            </w:r>
            <w:r w:rsidR="002876C4" w:rsidRPr="00607EB1">
              <w:rPr>
                <w:rFonts w:ascii="Verdana" w:hAnsi="Verdana" w:cstheme="minorHAnsi"/>
                <w:color w:val="auto"/>
                <w:sz w:val="16"/>
                <w:szCs w:val="16"/>
                <w:lang w:val="sk-SK"/>
              </w:rPr>
              <w:t xml:space="preserve">"). </w:t>
            </w:r>
          </w:p>
          <w:p w14:paraId="41BD1804" w14:textId="77777777" w:rsidR="00E6790F" w:rsidRPr="00607EB1" w:rsidRDefault="00E6790F" w:rsidP="002876C4">
            <w:pPr>
              <w:pStyle w:val="Default"/>
              <w:jc w:val="both"/>
              <w:rPr>
                <w:rFonts w:ascii="Verdana" w:hAnsi="Verdana" w:cstheme="minorHAnsi"/>
                <w:color w:val="auto"/>
                <w:sz w:val="16"/>
                <w:szCs w:val="16"/>
                <w:lang w:val="sk-SK"/>
              </w:rPr>
            </w:pPr>
          </w:p>
          <w:p w14:paraId="6AC14F79" w14:textId="5E5F1D33" w:rsidR="002876C4" w:rsidRPr="00607EB1" w:rsidRDefault="007C1A87" w:rsidP="002876C4">
            <w:pPr>
              <w:pStyle w:val="Default"/>
              <w:tabs>
                <w:tab w:val="left" w:pos="319"/>
              </w:tabs>
              <w:jc w:val="both"/>
              <w:rPr>
                <w:rFonts w:ascii="Verdana" w:hAnsi="Verdana"/>
                <w:color w:val="auto"/>
                <w:sz w:val="16"/>
                <w:szCs w:val="16"/>
                <w:lang w:val="sk-SK"/>
              </w:rPr>
            </w:pPr>
            <w:r w:rsidRPr="00607EB1">
              <w:rPr>
                <w:rFonts w:ascii="Verdana" w:hAnsi="Verdana"/>
                <w:color w:val="auto"/>
                <w:sz w:val="16"/>
                <w:szCs w:val="16"/>
                <w:lang w:val="sk-SK"/>
              </w:rPr>
              <w:t xml:space="preserve">Akcia prebieha formou </w:t>
            </w:r>
            <w:r w:rsidR="00E6790F" w:rsidRPr="00607EB1">
              <w:rPr>
                <w:rFonts w:ascii="Verdana" w:hAnsi="Verdana"/>
                <w:color w:val="auto"/>
                <w:sz w:val="16"/>
                <w:szCs w:val="16"/>
                <w:lang w:val="sk-SK"/>
              </w:rPr>
              <w:t>„</w:t>
            </w:r>
            <w:r w:rsidR="002876C4" w:rsidRPr="00607EB1">
              <w:rPr>
                <w:rFonts w:ascii="Verdana" w:hAnsi="Verdana"/>
                <w:color w:val="auto"/>
                <w:sz w:val="16"/>
                <w:szCs w:val="16"/>
                <w:lang w:val="sk-SK"/>
              </w:rPr>
              <w:t xml:space="preserve">zakúpte si výrobky Braun v kategórii osobnej starostlivosti nad </w:t>
            </w:r>
            <w:r w:rsidR="009E57BC" w:rsidRPr="00607EB1">
              <w:rPr>
                <w:rFonts w:ascii="Verdana" w:hAnsi="Verdana"/>
                <w:color w:val="auto"/>
                <w:sz w:val="16"/>
                <w:szCs w:val="16"/>
                <w:lang w:val="sk-SK"/>
              </w:rPr>
              <w:t>120</w:t>
            </w:r>
            <w:r w:rsidR="002876C4" w:rsidRPr="00607EB1">
              <w:rPr>
                <w:rFonts w:ascii="Verdana" w:hAnsi="Verdana"/>
                <w:color w:val="auto"/>
                <w:sz w:val="16"/>
                <w:szCs w:val="16"/>
                <w:lang w:val="sk-SK"/>
              </w:rPr>
              <w:t>,-</w:t>
            </w:r>
            <w:r w:rsidR="009E57BC" w:rsidRPr="00607EB1">
              <w:rPr>
                <w:rFonts w:ascii="Verdana" w:hAnsi="Verdana"/>
                <w:color w:val="auto"/>
                <w:sz w:val="16"/>
                <w:szCs w:val="16"/>
                <w:lang w:val="sk-SK"/>
              </w:rPr>
              <w:t>€</w:t>
            </w:r>
            <w:r w:rsidR="002876C4" w:rsidRPr="00607EB1">
              <w:rPr>
                <w:rFonts w:ascii="Verdana" w:hAnsi="Verdana"/>
                <w:color w:val="auto"/>
                <w:sz w:val="16"/>
                <w:szCs w:val="16"/>
                <w:lang w:val="sk-SK"/>
              </w:rPr>
              <w:t xml:space="preserve">, zaregistrujte sa a získajte </w:t>
            </w:r>
            <w:r w:rsidR="00FC43EE" w:rsidRPr="00607EB1">
              <w:rPr>
                <w:rFonts w:ascii="Verdana" w:hAnsi="Verdana"/>
                <w:color w:val="auto"/>
                <w:sz w:val="16"/>
                <w:szCs w:val="16"/>
                <w:lang w:val="sk-SK"/>
              </w:rPr>
              <w:t>D</w:t>
            </w:r>
            <w:r w:rsidR="002876C4" w:rsidRPr="00607EB1">
              <w:rPr>
                <w:rFonts w:ascii="Verdana" w:hAnsi="Verdana"/>
                <w:color w:val="auto"/>
                <w:sz w:val="16"/>
                <w:szCs w:val="16"/>
                <w:lang w:val="sk-SK"/>
              </w:rPr>
              <w:t>arček</w:t>
            </w:r>
            <w:r w:rsidR="00E6790F" w:rsidRPr="00607EB1">
              <w:rPr>
                <w:rFonts w:ascii="Verdana" w:hAnsi="Verdana"/>
                <w:color w:val="auto"/>
                <w:sz w:val="16"/>
                <w:szCs w:val="16"/>
                <w:lang w:val="sk-SK"/>
              </w:rPr>
              <w:t>“</w:t>
            </w:r>
            <w:r w:rsidR="002876C4" w:rsidRPr="00607EB1">
              <w:rPr>
                <w:rFonts w:ascii="Verdana" w:hAnsi="Verdana"/>
                <w:color w:val="auto"/>
                <w:sz w:val="16"/>
                <w:szCs w:val="16"/>
                <w:lang w:val="sk-SK"/>
              </w:rPr>
              <w:t>.</w:t>
            </w:r>
          </w:p>
          <w:p w14:paraId="4C5EFB96" w14:textId="77777777" w:rsidR="002876C4" w:rsidRPr="00607EB1" w:rsidRDefault="002876C4" w:rsidP="002876C4">
            <w:pPr>
              <w:pStyle w:val="Default"/>
              <w:jc w:val="both"/>
              <w:rPr>
                <w:rFonts w:ascii="Verdana" w:hAnsi="Verdana" w:cstheme="minorHAnsi"/>
                <w:b/>
                <w:bCs/>
                <w:color w:val="auto"/>
                <w:sz w:val="16"/>
                <w:szCs w:val="16"/>
                <w:u w:val="single"/>
                <w:lang w:val="sk-SK"/>
              </w:rPr>
            </w:pPr>
          </w:p>
        </w:tc>
        <w:tc>
          <w:tcPr>
            <w:tcW w:w="4675" w:type="dxa"/>
          </w:tcPr>
          <w:p w14:paraId="7AE91FB7" w14:textId="77777777" w:rsidR="002876C4" w:rsidRPr="00607EB1" w:rsidRDefault="002876C4" w:rsidP="002876C4">
            <w:pPr>
              <w:pStyle w:val="Default"/>
              <w:jc w:val="both"/>
              <w:rPr>
                <w:rFonts w:ascii="Verdana" w:hAnsi="Verdana" w:cstheme="minorHAnsi"/>
                <w:b/>
                <w:bCs/>
                <w:color w:val="auto"/>
                <w:sz w:val="16"/>
                <w:szCs w:val="16"/>
                <w:u w:val="single"/>
              </w:rPr>
            </w:pPr>
          </w:p>
          <w:p w14:paraId="5C72B59A" w14:textId="77777777"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b/>
                <w:bCs/>
                <w:color w:val="auto"/>
                <w:sz w:val="16"/>
                <w:szCs w:val="16"/>
                <w:u w:val="single"/>
                <w:lang w:val="en-US"/>
              </w:rPr>
              <w:t>3. Term and Place of the Promotion:</w:t>
            </w:r>
            <w:r w:rsidRPr="00607EB1">
              <w:rPr>
                <w:rFonts w:ascii="Verdana" w:hAnsi="Verdana" w:cstheme="minorHAnsi"/>
                <w:color w:val="auto"/>
                <w:sz w:val="16"/>
                <w:szCs w:val="16"/>
                <w:lang w:val="en-US"/>
              </w:rPr>
              <w:t xml:space="preserve"> </w:t>
            </w:r>
          </w:p>
          <w:p w14:paraId="37ADB42E" w14:textId="77777777" w:rsidR="002876C4" w:rsidRPr="00607EB1" w:rsidRDefault="002876C4" w:rsidP="002876C4">
            <w:pPr>
              <w:pStyle w:val="Default"/>
              <w:jc w:val="both"/>
              <w:rPr>
                <w:rFonts w:ascii="Verdana" w:hAnsi="Verdana" w:cstheme="minorHAnsi"/>
                <w:color w:val="auto"/>
                <w:sz w:val="16"/>
                <w:szCs w:val="16"/>
                <w:lang w:val="en-US"/>
              </w:rPr>
            </w:pPr>
          </w:p>
          <w:p w14:paraId="1DE61D62" w14:textId="0321B927"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color w:val="auto"/>
                <w:sz w:val="16"/>
                <w:szCs w:val="16"/>
                <w:lang w:val="en-US"/>
              </w:rPr>
              <w:t xml:space="preserve">Promotion shall take place within the territory of </w:t>
            </w:r>
            <w:r w:rsidR="007B249E" w:rsidRPr="00607EB1">
              <w:rPr>
                <w:rFonts w:ascii="Verdana" w:hAnsi="Verdana" w:cstheme="minorHAnsi"/>
                <w:color w:val="auto"/>
                <w:sz w:val="16"/>
                <w:szCs w:val="16"/>
                <w:lang w:val="en-US"/>
              </w:rPr>
              <w:t>Slovakia</w:t>
            </w:r>
            <w:r w:rsidRPr="00607EB1">
              <w:rPr>
                <w:rFonts w:ascii="Verdana" w:hAnsi="Verdana" w:cstheme="minorHAnsi"/>
                <w:color w:val="auto"/>
                <w:sz w:val="16"/>
                <w:szCs w:val="16"/>
                <w:lang w:val="en-US"/>
              </w:rPr>
              <w:t xml:space="preserve"> (hereinafter the “</w:t>
            </w:r>
            <w:r w:rsidRPr="00607EB1">
              <w:rPr>
                <w:rFonts w:ascii="Verdana" w:hAnsi="Verdana" w:cstheme="minorHAnsi"/>
                <w:b/>
                <w:bCs/>
                <w:color w:val="auto"/>
                <w:sz w:val="16"/>
                <w:szCs w:val="16"/>
                <w:lang w:val="en-US"/>
              </w:rPr>
              <w:t>Promotion Territory</w:t>
            </w:r>
            <w:r w:rsidRPr="00607EB1">
              <w:rPr>
                <w:rFonts w:ascii="Verdana" w:hAnsi="Verdana" w:cstheme="minorHAnsi"/>
                <w:color w:val="auto"/>
                <w:sz w:val="16"/>
                <w:szCs w:val="16"/>
                <w:lang w:val="en-US"/>
              </w:rPr>
              <w:t>”), through the microsite</w:t>
            </w:r>
            <w:r w:rsidRPr="00607EB1">
              <w:rPr>
                <w:rFonts w:ascii="Verdana" w:eastAsia="Times New Roman" w:hAnsi="Verdana" w:cs="Times New Roman"/>
                <w:color w:val="auto"/>
                <w:sz w:val="16"/>
                <w:szCs w:val="16"/>
                <w:lang w:val="en-US"/>
              </w:rPr>
              <w:t xml:space="preserve"> </w:t>
            </w:r>
            <w:hyperlink r:id="rId12" w:history="1">
              <w:r w:rsidR="00252F48" w:rsidRPr="00607EB1">
                <w:rPr>
                  <w:rStyle w:val="Hyperlink"/>
                  <w:rFonts w:ascii="Verdana" w:hAnsi="Verdana"/>
                  <w:color w:val="auto"/>
                  <w:sz w:val="16"/>
                  <w:szCs w:val="16"/>
                  <w:lang w:val="sk-SK"/>
                </w:rPr>
                <w:t>www.mujsvet-pg.cz/ziskej-darek-braun</w:t>
              </w:r>
            </w:hyperlink>
            <w:r w:rsidR="00B4499E" w:rsidRPr="00607EB1">
              <w:rPr>
                <w:rStyle w:val="Hyperlink"/>
                <w:rFonts w:ascii="Verdana" w:hAnsi="Verdana"/>
                <w:color w:val="auto"/>
                <w:sz w:val="16"/>
                <w:szCs w:val="16"/>
                <w:lang w:val="sk-SK"/>
              </w:rPr>
              <w:t>-</w:t>
            </w:r>
            <w:r w:rsidR="00B4499E" w:rsidRPr="00607EB1">
              <w:rPr>
                <w:rStyle w:val="Hyperlink"/>
                <w:rFonts w:ascii="Verdana" w:hAnsi="Verdana"/>
                <w:color w:val="auto"/>
                <w:sz w:val="16"/>
                <w:szCs w:val="16"/>
              </w:rPr>
              <w:t>sk</w:t>
            </w:r>
            <w:r w:rsidRPr="00607EB1">
              <w:rPr>
                <w:rFonts w:ascii="Verdana" w:hAnsi="Verdana" w:cstheme="minorHAnsi"/>
                <w:color w:val="auto"/>
                <w:sz w:val="16"/>
                <w:szCs w:val="16"/>
                <w:lang w:val="en-US"/>
              </w:rPr>
              <w:t xml:space="preserve"> (hereinafter the “</w:t>
            </w:r>
            <w:r w:rsidRPr="00607EB1">
              <w:rPr>
                <w:rFonts w:ascii="Verdana" w:hAnsi="Verdana" w:cstheme="minorHAnsi"/>
                <w:b/>
                <w:bCs/>
                <w:color w:val="auto"/>
                <w:sz w:val="16"/>
                <w:szCs w:val="16"/>
                <w:lang w:val="en-US"/>
              </w:rPr>
              <w:t>Promotion Site</w:t>
            </w:r>
            <w:r w:rsidRPr="00607EB1">
              <w:rPr>
                <w:rFonts w:ascii="Verdana" w:hAnsi="Verdana" w:cstheme="minorHAnsi"/>
                <w:color w:val="auto"/>
                <w:sz w:val="16"/>
                <w:szCs w:val="16"/>
                <w:lang w:val="en-US"/>
              </w:rPr>
              <w:t xml:space="preserve">”) in the period </w:t>
            </w:r>
            <w:r w:rsidRPr="00607EB1">
              <w:rPr>
                <w:rFonts w:ascii="Verdana" w:hAnsi="Verdana" w:cstheme="minorHAnsi"/>
                <w:b/>
                <w:bCs/>
                <w:color w:val="auto"/>
                <w:sz w:val="16"/>
                <w:szCs w:val="16"/>
                <w:lang w:val="en-US"/>
              </w:rPr>
              <w:t xml:space="preserve">from </w:t>
            </w:r>
            <w:r w:rsidR="00BD39FC" w:rsidRPr="00607EB1">
              <w:rPr>
                <w:rFonts w:ascii="Verdana" w:hAnsi="Verdana" w:cstheme="minorHAnsi"/>
                <w:b/>
                <w:bCs/>
                <w:color w:val="auto"/>
                <w:sz w:val="16"/>
                <w:szCs w:val="16"/>
              </w:rPr>
              <w:t xml:space="preserve">1.6.2025 </w:t>
            </w:r>
            <w:proofErr w:type="spellStart"/>
            <w:r w:rsidR="00BD39FC" w:rsidRPr="00607EB1">
              <w:rPr>
                <w:rFonts w:ascii="Verdana" w:hAnsi="Verdana" w:cstheme="minorHAnsi"/>
                <w:b/>
                <w:bCs/>
                <w:color w:val="auto"/>
                <w:sz w:val="16"/>
                <w:szCs w:val="16"/>
              </w:rPr>
              <w:t>until</w:t>
            </w:r>
            <w:proofErr w:type="spellEnd"/>
            <w:r w:rsidR="00BD39FC" w:rsidRPr="00607EB1">
              <w:rPr>
                <w:rFonts w:ascii="Verdana" w:hAnsi="Verdana" w:cstheme="minorHAnsi"/>
                <w:b/>
                <w:bCs/>
                <w:color w:val="auto"/>
                <w:sz w:val="16"/>
                <w:szCs w:val="16"/>
              </w:rPr>
              <w:t xml:space="preserve"> 3</w:t>
            </w:r>
            <w:r w:rsidR="009E3259">
              <w:rPr>
                <w:rFonts w:ascii="Verdana" w:hAnsi="Verdana" w:cstheme="minorHAnsi"/>
                <w:b/>
                <w:bCs/>
                <w:color w:val="auto"/>
                <w:sz w:val="16"/>
                <w:szCs w:val="16"/>
              </w:rPr>
              <w:t>1</w:t>
            </w:r>
            <w:r w:rsidR="00BD39FC" w:rsidRPr="00607EB1">
              <w:rPr>
                <w:rFonts w:ascii="Verdana" w:hAnsi="Verdana" w:cstheme="minorHAnsi"/>
                <w:b/>
                <w:bCs/>
                <w:color w:val="auto"/>
                <w:sz w:val="16"/>
                <w:szCs w:val="16"/>
              </w:rPr>
              <w:t>.</w:t>
            </w:r>
            <w:r w:rsidR="009E3259">
              <w:rPr>
                <w:rFonts w:ascii="Verdana" w:hAnsi="Verdana" w:cstheme="minorHAnsi"/>
                <w:b/>
                <w:bCs/>
                <w:color w:val="auto"/>
                <w:sz w:val="16"/>
                <w:szCs w:val="16"/>
              </w:rPr>
              <w:t>7</w:t>
            </w:r>
            <w:r w:rsidR="00BD39FC" w:rsidRPr="00607EB1">
              <w:rPr>
                <w:rFonts w:ascii="Verdana" w:hAnsi="Verdana" w:cstheme="minorHAnsi"/>
                <w:b/>
                <w:bCs/>
                <w:color w:val="auto"/>
                <w:sz w:val="16"/>
                <w:szCs w:val="16"/>
              </w:rPr>
              <w:t>.2025</w:t>
            </w:r>
            <w:r w:rsidR="00BD39FC" w:rsidRPr="00607EB1">
              <w:rPr>
                <w:rFonts w:ascii="Verdana" w:hAnsi="Verdana" w:cstheme="minorHAnsi"/>
                <w:color w:val="auto"/>
                <w:sz w:val="16"/>
                <w:szCs w:val="16"/>
              </w:rPr>
              <w:t xml:space="preserve"> </w:t>
            </w:r>
            <w:r w:rsidRPr="00607EB1">
              <w:rPr>
                <w:rFonts w:ascii="Verdana" w:hAnsi="Verdana" w:cstheme="minorHAnsi"/>
                <w:color w:val="auto"/>
                <w:sz w:val="16"/>
                <w:szCs w:val="16"/>
                <w:lang w:val="en-US"/>
              </w:rPr>
              <w:t>inclusive (hereinafter the “</w:t>
            </w:r>
            <w:r w:rsidRPr="00607EB1">
              <w:rPr>
                <w:rFonts w:ascii="Verdana" w:hAnsi="Verdana" w:cstheme="minorHAnsi"/>
                <w:b/>
                <w:bCs/>
                <w:color w:val="auto"/>
                <w:sz w:val="16"/>
                <w:szCs w:val="16"/>
                <w:lang w:val="en-US"/>
              </w:rPr>
              <w:t>Promotion Term</w:t>
            </w:r>
            <w:r w:rsidRPr="00607EB1">
              <w:rPr>
                <w:rFonts w:ascii="Verdana" w:hAnsi="Verdana" w:cstheme="minorHAnsi"/>
                <w:color w:val="auto"/>
                <w:sz w:val="16"/>
                <w:szCs w:val="16"/>
                <w:lang w:val="en-US"/>
              </w:rPr>
              <w:t xml:space="preserve">”). </w:t>
            </w:r>
          </w:p>
          <w:p w14:paraId="109B32A2" w14:textId="77777777" w:rsidR="00E6790F" w:rsidRPr="00607EB1" w:rsidRDefault="00E6790F" w:rsidP="002876C4">
            <w:pPr>
              <w:pStyle w:val="Default"/>
              <w:jc w:val="both"/>
              <w:rPr>
                <w:rFonts w:ascii="Verdana" w:hAnsi="Verdana" w:cstheme="minorHAnsi"/>
                <w:color w:val="auto"/>
                <w:sz w:val="16"/>
                <w:szCs w:val="16"/>
                <w:lang w:val="en-US"/>
              </w:rPr>
            </w:pPr>
          </w:p>
          <w:p w14:paraId="06403C21" w14:textId="32184FC8" w:rsidR="002876C4" w:rsidRPr="00607EB1" w:rsidRDefault="00E6790F" w:rsidP="002876C4">
            <w:pPr>
              <w:pStyle w:val="Default"/>
              <w:tabs>
                <w:tab w:val="left" w:pos="319"/>
              </w:tabs>
              <w:jc w:val="both"/>
              <w:rPr>
                <w:rFonts w:ascii="Verdana" w:hAnsi="Verdana"/>
                <w:color w:val="auto"/>
                <w:sz w:val="16"/>
                <w:szCs w:val="16"/>
                <w:lang w:val="en-US"/>
              </w:rPr>
            </w:pPr>
            <w:r w:rsidRPr="00607EB1">
              <w:rPr>
                <w:rFonts w:ascii="Verdana" w:hAnsi="Verdana"/>
                <w:color w:val="auto"/>
                <w:sz w:val="16"/>
                <w:szCs w:val="16"/>
                <w:lang w:val="en-US"/>
              </w:rPr>
              <w:t xml:space="preserve">Promotion is specified as “purchase Braun products </w:t>
            </w:r>
            <w:r w:rsidR="002876C4" w:rsidRPr="00607EB1">
              <w:rPr>
                <w:rFonts w:ascii="Verdana" w:hAnsi="Verdana"/>
                <w:color w:val="auto"/>
                <w:sz w:val="16"/>
                <w:szCs w:val="16"/>
                <w:lang w:val="en-US"/>
              </w:rPr>
              <w:t xml:space="preserve">in the personal care category above </w:t>
            </w:r>
            <w:r w:rsidR="001D1FA1" w:rsidRPr="00607EB1">
              <w:rPr>
                <w:rFonts w:ascii="Verdana" w:hAnsi="Verdana"/>
                <w:color w:val="auto"/>
                <w:sz w:val="16"/>
                <w:szCs w:val="16"/>
                <w:lang w:val="en-US"/>
              </w:rPr>
              <w:t>120</w:t>
            </w:r>
            <w:r w:rsidR="002876C4" w:rsidRPr="00607EB1">
              <w:rPr>
                <w:rFonts w:ascii="Verdana" w:hAnsi="Verdana"/>
                <w:color w:val="auto"/>
                <w:sz w:val="16"/>
                <w:szCs w:val="16"/>
                <w:lang w:val="en-US"/>
              </w:rPr>
              <w:t>,-</w:t>
            </w:r>
            <w:r w:rsidR="001D1FA1" w:rsidRPr="00607EB1">
              <w:rPr>
                <w:rFonts w:ascii="Verdana" w:hAnsi="Verdana"/>
                <w:color w:val="auto"/>
                <w:sz w:val="16"/>
                <w:szCs w:val="16"/>
                <w:lang w:val="en-US"/>
              </w:rPr>
              <w:t>€</w:t>
            </w:r>
            <w:r w:rsidR="002876C4" w:rsidRPr="00607EB1">
              <w:rPr>
                <w:rFonts w:ascii="Verdana" w:hAnsi="Verdana"/>
                <w:color w:val="auto"/>
                <w:sz w:val="16"/>
                <w:szCs w:val="16"/>
                <w:lang w:val="en-US"/>
              </w:rPr>
              <w:t>, register and receive a gift</w:t>
            </w:r>
            <w:r w:rsidRPr="00607EB1">
              <w:rPr>
                <w:rFonts w:ascii="Verdana" w:hAnsi="Verdana"/>
                <w:color w:val="auto"/>
                <w:sz w:val="16"/>
                <w:szCs w:val="16"/>
                <w:lang w:val="en-US"/>
              </w:rPr>
              <w:t>”</w:t>
            </w:r>
            <w:r w:rsidR="002876C4" w:rsidRPr="00607EB1">
              <w:rPr>
                <w:rFonts w:ascii="Verdana" w:hAnsi="Verdana"/>
                <w:color w:val="auto"/>
                <w:sz w:val="16"/>
                <w:szCs w:val="16"/>
                <w:lang w:val="en-US"/>
              </w:rPr>
              <w:t>.</w:t>
            </w:r>
          </w:p>
          <w:p w14:paraId="6BF8BABA" w14:textId="77777777" w:rsidR="002876C4" w:rsidRPr="00607EB1" w:rsidRDefault="002876C4" w:rsidP="002876C4">
            <w:pPr>
              <w:pStyle w:val="Default"/>
              <w:jc w:val="both"/>
              <w:rPr>
                <w:rFonts w:ascii="Verdana" w:hAnsi="Verdana" w:cstheme="minorHAnsi"/>
                <w:b/>
                <w:bCs/>
                <w:color w:val="auto"/>
                <w:sz w:val="16"/>
                <w:szCs w:val="16"/>
                <w:u w:val="single"/>
              </w:rPr>
            </w:pPr>
          </w:p>
        </w:tc>
      </w:tr>
      <w:tr w:rsidR="00607EB1" w:rsidRPr="00607EB1" w14:paraId="688811C3" w14:textId="77777777" w:rsidTr="002876C4">
        <w:tc>
          <w:tcPr>
            <w:tcW w:w="4675" w:type="dxa"/>
          </w:tcPr>
          <w:p w14:paraId="1512BACA" w14:textId="77777777" w:rsidR="002876C4" w:rsidRPr="00607EB1" w:rsidRDefault="002876C4" w:rsidP="002876C4">
            <w:pPr>
              <w:pStyle w:val="Default"/>
              <w:jc w:val="both"/>
              <w:rPr>
                <w:rFonts w:ascii="Verdana" w:hAnsi="Verdana" w:cstheme="minorHAnsi"/>
                <w:b/>
                <w:bCs/>
                <w:color w:val="auto"/>
                <w:sz w:val="16"/>
                <w:szCs w:val="16"/>
                <w:u w:val="single"/>
                <w:lang w:val="sk-SK"/>
              </w:rPr>
            </w:pPr>
          </w:p>
          <w:p w14:paraId="0A948518" w14:textId="0F1DFD9A" w:rsidR="002876C4" w:rsidRPr="00607EB1" w:rsidRDefault="002876C4" w:rsidP="002876C4">
            <w:pPr>
              <w:pStyle w:val="Default"/>
              <w:jc w:val="both"/>
              <w:rPr>
                <w:rFonts w:ascii="Verdana" w:hAnsi="Verdana" w:cstheme="minorHAnsi"/>
                <w:b/>
                <w:bCs/>
                <w:color w:val="auto"/>
                <w:sz w:val="16"/>
                <w:szCs w:val="16"/>
                <w:u w:val="single"/>
                <w:lang w:val="sk-SK"/>
              </w:rPr>
            </w:pPr>
            <w:r w:rsidRPr="00607EB1">
              <w:rPr>
                <w:rFonts w:ascii="Verdana" w:hAnsi="Verdana" w:cstheme="minorHAnsi"/>
                <w:b/>
                <w:bCs/>
                <w:color w:val="auto"/>
                <w:sz w:val="16"/>
                <w:szCs w:val="16"/>
                <w:u w:val="single"/>
                <w:lang w:val="sk-SK"/>
              </w:rPr>
              <w:t xml:space="preserve">4. Účastníci </w:t>
            </w:r>
            <w:r w:rsidR="009406E8" w:rsidRPr="00607EB1">
              <w:rPr>
                <w:rFonts w:ascii="Verdana" w:hAnsi="Verdana" w:cstheme="minorHAnsi"/>
                <w:b/>
                <w:bCs/>
                <w:color w:val="auto"/>
                <w:sz w:val="16"/>
                <w:szCs w:val="16"/>
                <w:u w:val="single"/>
                <w:lang w:val="sk-SK"/>
              </w:rPr>
              <w:t>Akcie</w:t>
            </w:r>
            <w:r w:rsidRPr="00607EB1">
              <w:rPr>
                <w:rFonts w:ascii="Verdana" w:hAnsi="Verdana" w:cstheme="minorHAnsi"/>
                <w:b/>
                <w:bCs/>
                <w:color w:val="auto"/>
                <w:sz w:val="16"/>
                <w:szCs w:val="16"/>
                <w:u w:val="single"/>
                <w:lang w:val="sk-SK"/>
              </w:rPr>
              <w:t xml:space="preserve">: </w:t>
            </w:r>
          </w:p>
          <w:p w14:paraId="7EC2958C" w14:textId="77777777" w:rsidR="002876C4" w:rsidRPr="00607EB1" w:rsidRDefault="002876C4" w:rsidP="002876C4">
            <w:pPr>
              <w:pStyle w:val="Default"/>
              <w:jc w:val="both"/>
              <w:rPr>
                <w:rFonts w:ascii="Verdana" w:hAnsi="Verdana" w:cstheme="minorHAnsi"/>
                <w:color w:val="auto"/>
                <w:sz w:val="16"/>
                <w:szCs w:val="16"/>
                <w:lang w:val="sk-SK"/>
              </w:rPr>
            </w:pPr>
          </w:p>
          <w:p w14:paraId="09F02608" w14:textId="467CADD5" w:rsidR="002876C4" w:rsidRPr="00607EB1" w:rsidRDefault="009406E8" w:rsidP="002876C4">
            <w:pPr>
              <w:jc w:val="both"/>
              <w:rPr>
                <w:rFonts w:ascii="Verdana" w:hAnsi="Verdana" w:cstheme="minorHAnsi"/>
                <w:sz w:val="16"/>
                <w:szCs w:val="16"/>
                <w:lang w:val="sk-SK"/>
              </w:rPr>
            </w:pPr>
            <w:r w:rsidRPr="00607EB1">
              <w:rPr>
                <w:rFonts w:ascii="Verdana" w:hAnsi="Verdana" w:cstheme="minorHAnsi"/>
                <w:sz w:val="16"/>
                <w:szCs w:val="16"/>
                <w:lang w:val="sk-SK"/>
              </w:rPr>
              <w:t>Akcie</w:t>
            </w:r>
            <w:r w:rsidR="002876C4" w:rsidRPr="00607EB1">
              <w:rPr>
                <w:rFonts w:ascii="Verdana" w:hAnsi="Verdana" w:cstheme="minorHAnsi"/>
                <w:sz w:val="16"/>
                <w:szCs w:val="16"/>
                <w:lang w:val="sk-SK"/>
              </w:rPr>
              <w:t xml:space="preserve"> sa môže zúčastniť každá fyzická osoba </w:t>
            </w:r>
            <w:r w:rsidR="0097125B" w:rsidRPr="00607EB1">
              <w:rPr>
                <w:rFonts w:ascii="Verdana" w:hAnsi="Verdana" w:cstheme="minorHAnsi"/>
                <w:sz w:val="16"/>
                <w:szCs w:val="16"/>
                <w:lang w:val="sk-SK"/>
              </w:rPr>
              <w:t xml:space="preserve">staršia 18tich rokov </w:t>
            </w:r>
            <w:r w:rsidR="002876C4" w:rsidRPr="00607EB1">
              <w:rPr>
                <w:rFonts w:ascii="Verdana" w:hAnsi="Verdana" w:cstheme="minorHAnsi"/>
                <w:sz w:val="16"/>
                <w:szCs w:val="16"/>
                <w:lang w:val="sk-SK"/>
              </w:rPr>
              <w:t>– spotrebiteľ, ktor</w:t>
            </w:r>
            <w:r w:rsidR="0097125B" w:rsidRPr="00607EB1">
              <w:rPr>
                <w:rFonts w:ascii="Verdana" w:hAnsi="Verdana" w:cstheme="minorHAnsi"/>
                <w:sz w:val="16"/>
                <w:szCs w:val="16"/>
                <w:lang w:val="sk-SK"/>
              </w:rPr>
              <w:t>ý</w:t>
            </w:r>
            <w:r w:rsidR="002876C4" w:rsidRPr="00607EB1">
              <w:rPr>
                <w:rFonts w:ascii="Verdana" w:hAnsi="Verdana" w:cstheme="minorHAnsi"/>
                <w:sz w:val="16"/>
                <w:szCs w:val="16"/>
                <w:lang w:val="sk-SK"/>
              </w:rPr>
              <w:t xml:space="preserve"> spĺňa všetky podmienky </w:t>
            </w:r>
            <w:r w:rsidRPr="00607EB1">
              <w:rPr>
                <w:rFonts w:ascii="Verdana" w:hAnsi="Verdana" w:cstheme="minorHAnsi"/>
                <w:sz w:val="16"/>
                <w:szCs w:val="16"/>
                <w:lang w:val="sk-SK"/>
              </w:rPr>
              <w:t>Akcie</w:t>
            </w:r>
            <w:r w:rsidR="002876C4" w:rsidRPr="00607EB1">
              <w:rPr>
                <w:rFonts w:ascii="Verdana" w:hAnsi="Verdana" w:cstheme="minorHAnsi"/>
                <w:sz w:val="16"/>
                <w:szCs w:val="16"/>
                <w:lang w:val="sk-SK"/>
              </w:rPr>
              <w:t xml:space="preserve"> uvedené nižšie (ďalej len "</w:t>
            </w:r>
            <w:r w:rsidR="002876C4" w:rsidRPr="00607EB1">
              <w:rPr>
                <w:rFonts w:ascii="Verdana" w:hAnsi="Verdana" w:cstheme="minorHAnsi"/>
                <w:b/>
                <w:bCs/>
                <w:sz w:val="16"/>
                <w:szCs w:val="16"/>
                <w:lang w:val="sk-SK"/>
              </w:rPr>
              <w:t>účastník</w:t>
            </w:r>
            <w:r w:rsidR="002876C4" w:rsidRPr="00607EB1">
              <w:rPr>
                <w:rFonts w:ascii="Verdana" w:hAnsi="Verdana" w:cstheme="minorHAnsi"/>
                <w:sz w:val="16"/>
                <w:szCs w:val="16"/>
                <w:lang w:val="sk-SK"/>
              </w:rPr>
              <w:t>"):</w:t>
            </w:r>
          </w:p>
          <w:p w14:paraId="5CEFB248" w14:textId="77777777" w:rsidR="002876C4" w:rsidRPr="00607EB1" w:rsidRDefault="002876C4" w:rsidP="002876C4">
            <w:pPr>
              <w:jc w:val="both"/>
              <w:rPr>
                <w:rFonts w:ascii="Verdana" w:hAnsi="Verdana" w:cstheme="minorHAnsi"/>
                <w:sz w:val="16"/>
                <w:szCs w:val="16"/>
                <w:lang w:val="sk-SK"/>
              </w:rPr>
            </w:pPr>
          </w:p>
          <w:p w14:paraId="79FB2D68" w14:textId="77777777" w:rsidR="00DB495C" w:rsidRPr="00607EB1" w:rsidRDefault="00DB495C" w:rsidP="002876C4">
            <w:pPr>
              <w:jc w:val="both"/>
              <w:rPr>
                <w:rFonts w:ascii="Verdana" w:hAnsi="Verdana" w:cstheme="minorHAnsi"/>
                <w:sz w:val="16"/>
                <w:szCs w:val="16"/>
                <w:lang w:val="sk-SK"/>
              </w:rPr>
            </w:pPr>
          </w:p>
          <w:p w14:paraId="729768E4" w14:textId="54D86A9A" w:rsidR="002876C4" w:rsidRPr="00607EB1" w:rsidRDefault="002876C4" w:rsidP="000519F7">
            <w:pPr>
              <w:pStyle w:val="ListParagraph"/>
              <w:numPr>
                <w:ilvl w:val="0"/>
                <w:numId w:val="5"/>
              </w:numPr>
              <w:tabs>
                <w:tab w:val="left" w:pos="306"/>
              </w:tabs>
              <w:ind w:left="0" w:firstLine="0"/>
              <w:jc w:val="both"/>
              <w:rPr>
                <w:rFonts w:ascii="Verdana" w:eastAsia="Times New Roman" w:hAnsi="Verdana" w:cstheme="minorHAnsi"/>
                <w:i/>
                <w:iCs/>
                <w:sz w:val="16"/>
                <w:szCs w:val="16"/>
                <w:lang w:val="sk-SK"/>
              </w:rPr>
            </w:pPr>
            <w:r w:rsidRPr="00607EB1">
              <w:rPr>
                <w:rFonts w:ascii="Verdana" w:eastAsia="Times New Roman" w:hAnsi="Verdana" w:cstheme="minorHAnsi"/>
                <w:sz w:val="16"/>
                <w:szCs w:val="16"/>
                <w:lang w:val="sk-SK"/>
              </w:rPr>
              <w:t xml:space="preserve">súhlas s podmienkami stanovenými v týchto pravidlách a splnenie všetkých podmienok </w:t>
            </w:r>
            <w:r w:rsidR="009406E8" w:rsidRPr="00607EB1">
              <w:rPr>
                <w:rFonts w:ascii="Verdana" w:eastAsia="Times New Roman" w:hAnsi="Verdana" w:cstheme="minorHAnsi"/>
                <w:sz w:val="16"/>
                <w:szCs w:val="16"/>
                <w:lang w:val="sk-SK"/>
              </w:rPr>
              <w:t>Akcie</w:t>
            </w:r>
            <w:r w:rsidRPr="00607EB1">
              <w:rPr>
                <w:rFonts w:ascii="Verdana" w:eastAsia="Times New Roman" w:hAnsi="Verdana" w:cstheme="minorHAnsi"/>
                <w:sz w:val="16"/>
                <w:szCs w:val="16"/>
                <w:lang w:val="sk-SK"/>
              </w:rPr>
              <w:t>;</w:t>
            </w:r>
          </w:p>
          <w:p w14:paraId="359FF2E2" w14:textId="77777777" w:rsidR="002876C4" w:rsidRPr="00607EB1" w:rsidRDefault="002876C4" w:rsidP="000519F7">
            <w:pPr>
              <w:pStyle w:val="ListParagraph"/>
              <w:tabs>
                <w:tab w:val="left" w:pos="306"/>
              </w:tabs>
              <w:ind w:left="0"/>
              <w:jc w:val="both"/>
              <w:rPr>
                <w:rFonts w:ascii="Verdana" w:eastAsia="Times New Roman" w:hAnsi="Verdana" w:cstheme="minorHAnsi"/>
                <w:i/>
                <w:iCs/>
                <w:sz w:val="16"/>
                <w:szCs w:val="16"/>
                <w:lang w:val="sk-SK"/>
              </w:rPr>
            </w:pPr>
          </w:p>
          <w:p w14:paraId="54358BE9" w14:textId="7DE5AA30" w:rsidR="002876C4" w:rsidRPr="00607EB1" w:rsidRDefault="002876C4" w:rsidP="000519F7">
            <w:pPr>
              <w:pStyle w:val="ListParagraph"/>
              <w:numPr>
                <w:ilvl w:val="0"/>
                <w:numId w:val="5"/>
              </w:numPr>
              <w:tabs>
                <w:tab w:val="left" w:pos="306"/>
              </w:tabs>
              <w:ind w:left="0" w:firstLine="0"/>
              <w:jc w:val="both"/>
              <w:rPr>
                <w:rFonts w:ascii="Verdana" w:eastAsia="Times New Roman" w:hAnsi="Verdana" w:cstheme="minorHAnsi"/>
                <w:i/>
                <w:iCs/>
                <w:sz w:val="16"/>
                <w:szCs w:val="16"/>
                <w:lang w:val="sk-SK"/>
              </w:rPr>
            </w:pPr>
            <w:r w:rsidRPr="00607EB1">
              <w:rPr>
                <w:rFonts w:ascii="Verdana" w:eastAsia="Times New Roman" w:hAnsi="Verdana" w:cstheme="minorHAnsi"/>
                <w:sz w:val="16"/>
                <w:szCs w:val="16"/>
                <w:lang w:val="sk-SK"/>
              </w:rPr>
              <w:t xml:space="preserve">registrácia používateľa na stránke </w:t>
            </w:r>
            <w:r w:rsidR="00D322CA" w:rsidRPr="00607EB1">
              <w:rPr>
                <w:rFonts w:ascii="Verdana" w:eastAsia="Times New Roman" w:hAnsi="Verdana" w:cstheme="minorHAnsi"/>
                <w:sz w:val="16"/>
                <w:szCs w:val="16"/>
                <w:lang w:val="sk-SK"/>
              </w:rPr>
              <w:t>Akcie</w:t>
            </w:r>
            <w:r w:rsidRPr="00607EB1">
              <w:rPr>
                <w:rFonts w:ascii="Verdana" w:eastAsia="Times New Roman" w:hAnsi="Verdana" w:cstheme="minorHAnsi"/>
                <w:sz w:val="16"/>
                <w:szCs w:val="16"/>
                <w:lang w:val="sk-SK"/>
              </w:rPr>
              <w:t xml:space="preserve"> a poskytnutie všetkých potrebných údajov pred účasťou na </w:t>
            </w:r>
            <w:r w:rsidR="009406E8" w:rsidRPr="00607EB1">
              <w:rPr>
                <w:rFonts w:ascii="Verdana" w:eastAsia="Times New Roman" w:hAnsi="Verdana" w:cstheme="minorHAnsi"/>
                <w:sz w:val="16"/>
                <w:szCs w:val="16"/>
                <w:lang w:val="sk-SK"/>
              </w:rPr>
              <w:t>Akcii</w:t>
            </w:r>
            <w:r w:rsidRPr="00607EB1">
              <w:rPr>
                <w:rFonts w:ascii="Verdana" w:eastAsia="Times New Roman" w:hAnsi="Verdana" w:cstheme="minorHAnsi"/>
                <w:sz w:val="16"/>
                <w:szCs w:val="16"/>
                <w:lang w:val="sk-SK"/>
              </w:rPr>
              <w:t>.</w:t>
            </w:r>
          </w:p>
          <w:p w14:paraId="2545523F" w14:textId="77777777" w:rsidR="002876C4" w:rsidRPr="00607EB1" w:rsidRDefault="002876C4" w:rsidP="002876C4">
            <w:pPr>
              <w:pStyle w:val="ListParagraph"/>
              <w:ind w:left="0"/>
              <w:jc w:val="both"/>
              <w:rPr>
                <w:rFonts w:ascii="Verdana" w:eastAsia="Times New Roman" w:hAnsi="Verdana" w:cstheme="minorHAnsi"/>
                <w:i/>
                <w:iCs/>
                <w:sz w:val="16"/>
                <w:szCs w:val="16"/>
                <w:lang w:val="sk-SK"/>
              </w:rPr>
            </w:pPr>
          </w:p>
          <w:p w14:paraId="13991F67" w14:textId="36D356CA" w:rsidR="002876C4" w:rsidRPr="00607EB1" w:rsidRDefault="002876C4" w:rsidP="00E6790F">
            <w:pPr>
              <w:jc w:val="both"/>
              <w:rPr>
                <w:rFonts w:ascii="Verdana" w:eastAsia="Times New Roman" w:hAnsi="Verdana" w:cstheme="minorHAnsi"/>
                <w:sz w:val="16"/>
                <w:szCs w:val="16"/>
                <w:lang w:val="sk-SK"/>
              </w:rPr>
            </w:pPr>
            <w:r w:rsidRPr="00607EB1">
              <w:rPr>
                <w:rFonts w:ascii="Verdana" w:eastAsia="Times New Roman" w:hAnsi="Verdana" w:cstheme="minorHAnsi"/>
                <w:sz w:val="16"/>
                <w:szCs w:val="16"/>
                <w:lang w:val="sk-SK"/>
              </w:rPr>
              <w:t xml:space="preserve">Zamestnanci a pridružené spoločnosti organizátora a technického správcu alebo ich príbuzní sa nemôžu zúčastniť </w:t>
            </w:r>
            <w:r w:rsidR="00D322CA" w:rsidRPr="00607EB1">
              <w:rPr>
                <w:rFonts w:ascii="Verdana" w:eastAsia="Times New Roman" w:hAnsi="Verdana" w:cstheme="minorHAnsi"/>
                <w:sz w:val="16"/>
                <w:szCs w:val="16"/>
                <w:lang w:val="sk-SK"/>
              </w:rPr>
              <w:t>Akcie</w:t>
            </w:r>
            <w:r w:rsidRPr="00607EB1">
              <w:rPr>
                <w:rFonts w:ascii="Verdana" w:eastAsia="Times New Roman" w:hAnsi="Verdana" w:cstheme="minorHAnsi"/>
                <w:sz w:val="16"/>
                <w:szCs w:val="16"/>
                <w:lang w:val="sk-SK"/>
              </w:rPr>
              <w:t xml:space="preserve">. Ak je účastníkom osoba, ktorá je zamestnancom vyššie uvedených spoločností alebo blízkou osobou niektorého z ich zamestnancov, Dar nebude takémuto účastníkovi poskytnutý.  Rovnako Darček nebude odovzdaný, ak Organizátor alebo </w:t>
            </w:r>
            <w:r w:rsidR="004B219C" w:rsidRPr="00607EB1">
              <w:rPr>
                <w:rFonts w:ascii="Verdana" w:eastAsia="Times New Roman" w:hAnsi="Verdana" w:cstheme="minorHAnsi"/>
                <w:sz w:val="16"/>
                <w:szCs w:val="16"/>
                <w:lang w:val="sk-SK"/>
              </w:rPr>
              <w:t>Technický</w:t>
            </w:r>
            <w:r w:rsidRPr="00607EB1">
              <w:rPr>
                <w:rFonts w:ascii="Verdana" w:eastAsia="Times New Roman" w:hAnsi="Verdana" w:cstheme="minorHAnsi"/>
                <w:sz w:val="16"/>
                <w:szCs w:val="16"/>
                <w:lang w:val="sk-SK"/>
              </w:rPr>
              <w:t xml:space="preserve"> správca zistí alebo má dôvodné podozrenie, že došlo k podvodnému alebo nekalému konaniu zo strany príslušného Účastníka.</w:t>
            </w:r>
          </w:p>
        </w:tc>
        <w:tc>
          <w:tcPr>
            <w:tcW w:w="4675" w:type="dxa"/>
          </w:tcPr>
          <w:p w14:paraId="694F725C" w14:textId="77777777" w:rsidR="002876C4" w:rsidRPr="00607EB1" w:rsidRDefault="002876C4" w:rsidP="002876C4">
            <w:pPr>
              <w:pStyle w:val="Default"/>
              <w:jc w:val="both"/>
              <w:rPr>
                <w:rFonts w:ascii="Verdana" w:hAnsi="Verdana" w:cstheme="minorHAnsi"/>
                <w:b/>
                <w:bCs/>
                <w:color w:val="auto"/>
                <w:sz w:val="16"/>
                <w:szCs w:val="16"/>
                <w:u w:val="single"/>
              </w:rPr>
            </w:pPr>
          </w:p>
          <w:p w14:paraId="27E3325A" w14:textId="77777777" w:rsidR="002876C4" w:rsidRPr="00607EB1" w:rsidRDefault="002876C4" w:rsidP="002876C4">
            <w:pPr>
              <w:pStyle w:val="Default"/>
              <w:jc w:val="both"/>
              <w:rPr>
                <w:rFonts w:ascii="Verdana" w:hAnsi="Verdana" w:cstheme="minorHAnsi"/>
                <w:b/>
                <w:bCs/>
                <w:color w:val="auto"/>
                <w:sz w:val="16"/>
                <w:szCs w:val="16"/>
                <w:u w:val="single"/>
                <w:lang w:val="en-US"/>
              </w:rPr>
            </w:pPr>
            <w:r w:rsidRPr="00607EB1">
              <w:rPr>
                <w:rFonts w:ascii="Verdana" w:hAnsi="Verdana" w:cstheme="minorHAnsi"/>
                <w:b/>
                <w:bCs/>
                <w:color w:val="auto"/>
                <w:sz w:val="16"/>
                <w:szCs w:val="16"/>
                <w:u w:val="single"/>
                <w:lang w:val="en-US"/>
              </w:rPr>
              <w:t xml:space="preserve">4. Promotion Participants: </w:t>
            </w:r>
          </w:p>
          <w:p w14:paraId="520F74FF" w14:textId="77777777" w:rsidR="002876C4" w:rsidRPr="00607EB1" w:rsidRDefault="002876C4" w:rsidP="002876C4">
            <w:pPr>
              <w:pStyle w:val="Default"/>
              <w:jc w:val="both"/>
              <w:rPr>
                <w:rFonts w:ascii="Verdana" w:hAnsi="Verdana" w:cstheme="minorHAnsi"/>
                <w:color w:val="auto"/>
                <w:sz w:val="16"/>
                <w:szCs w:val="16"/>
                <w:lang w:val="en-US"/>
              </w:rPr>
            </w:pPr>
          </w:p>
          <w:p w14:paraId="36082D5C" w14:textId="192C667E"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 xml:space="preserve">Any individual </w:t>
            </w:r>
            <w:r w:rsidR="0097125B" w:rsidRPr="00607EB1">
              <w:rPr>
                <w:rFonts w:ascii="Verdana" w:hAnsi="Verdana" w:cstheme="minorHAnsi"/>
                <w:sz w:val="16"/>
                <w:szCs w:val="16"/>
              </w:rPr>
              <w:t xml:space="preserve">above 18yrs old </w:t>
            </w:r>
            <w:r w:rsidRPr="00607EB1">
              <w:rPr>
                <w:rFonts w:ascii="Verdana" w:hAnsi="Verdana" w:cstheme="minorHAnsi"/>
                <w:sz w:val="16"/>
                <w:szCs w:val="16"/>
              </w:rPr>
              <w:t xml:space="preserve">– consumer who meets all the conditions of the Promotion </w:t>
            </w:r>
            <w:r w:rsidR="00107D65" w:rsidRPr="00607EB1">
              <w:rPr>
                <w:rFonts w:ascii="Verdana" w:hAnsi="Verdana" w:cstheme="minorHAnsi"/>
                <w:sz w:val="16"/>
                <w:szCs w:val="16"/>
              </w:rPr>
              <w:t>listed</w:t>
            </w:r>
            <w:r w:rsidRPr="00607EB1">
              <w:rPr>
                <w:rFonts w:ascii="Verdana" w:hAnsi="Verdana" w:cstheme="minorHAnsi"/>
                <w:sz w:val="16"/>
                <w:szCs w:val="16"/>
              </w:rPr>
              <w:t xml:space="preserve"> below may participate in the Promotion (hereinafter the “</w:t>
            </w:r>
            <w:r w:rsidRPr="00607EB1">
              <w:rPr>
                <w:rFonts w:ascii="Verdana" w:hAnsi="Verdana" w:cstheme="minorHAnsi"/>
                <w:b/>
                <w:bCs/>
                <w:sz w:val="16"/>
                <w:szCs w:val="16"/>
              </w:rPr>
              <w:t>Participant</w:t>
            </w:r>
            <w:r w:rsidRPr="00607EB1">
              <w:rPr>
                <w:rFonts w:ascii="Verdana" w:hAnsi="Verdana" w:cstheme="minorHAnsi"/>
                <w:sz w:val="16"/>
                <w:szCs w:val="16"/>
              </w:rPr>
              <w:t>”):</w:t>
            </w:r>
          </w:p>
          <w:p w14:paraId="72C0EA46" w14:textId="77777777" w:rsidR="002876C4" w:rsidRPr="00607EB1" w:rsidRDefault="002876C4" w:rsidP="002876C4">
            <w:pPr>
              <w:jc w:val="both"/>
              <w:rPr>
                <w:rFonts w:ascii="Verdana" w:hAnsi="Verdana" w:cstheme="minorHAnsi"/>
                <w:sz w:val="16"/>
                <w:szCs w:val="16"/>
              </w:rPr>
            </w:pPr>
          </w:p>
          <w:p w14:paraId="6DE8870C" w14:textId="77777777" w:rsidR="002876C4" w:rsidRPr="00607EB1" w:rsidRDefault="002876C4" w:rsidP="000519F7">
            <w:pPr>
              <w:pStyle w:val="ListParagraph"/>
              <w:numPr>
                <w:ilvl w:val="0"/>
                <w:numId w:val="15"/>
              </w:numPr>
              <w:tabs>
                <w:tab w:val="left" w:pos="319"/>
              </w:tabs>
              <w:ind w:left="0" w:firstLine="0"/>
              <w:jc w:val="both"/>
              <w:rPr>
                <w:rFonts w:ascii="Verdana" w:eastAsia="Times New Roman" w:hAnsi="Verdana" w:cstheme="minorHAnsi"/>
                <w:i/>
                <w:iCs/>
                <w:sz w:val="16"/>
                <w:szCs w:val="16"/>
                <w:lang w:val="en-US"/>
              </w:rPr>
            </w:pPr>
            <w:r w:rsidRPr="00607EB1">
              <w:rPr>
                <w:rFonts w:ascii="Verdana" w:eastAsia="Times New Roman" w:hAnsi="Verdana" w:cstheme="minorHAnsi"/>
                <w:sz w:val="16"/>
                <w:szCs w:val="16"/>
                <w:lang w:val="en-US"/>
              </w:rPr>
              <w:t>consent with the conditions stipulated in these Rules and fulfilment of all conditions of the Promotion;</w:t>
            </w:r>
          </w:p>
          <w:p w14:paraId="0C91CEE0" w14:textId="77777777" w:rsidR="002876C4" w:rsidRPr="00607EB1" w:rsidRDefault="002876C4" w:rsidP="002876C4">
            <w:pPr>
              <w:pStyle w:val="ListParagraph"/>
              <w:ind w:left="0"/>
              <w:jc w:val="both"/>
              <w:rPr>
                <w:rFonts w:ascii="Verdana" w:eastAsia="Times New Roman" w:hAnsi="Verdana" w:cstheme="minorHAnsi"/>
                <w:i/>
                <w:iCs/>
                <w:sz w:val="16"/>
                <w:szCs w:val="16"/>
                <w:lang w:val="en-US"/>
              </w:rPr>
            </w:pPr>
          </w:p>
          <w:p w14:paraId="50BA100F" w14:textId="77777777" w:rsidR="002876C4" w:rsidRPr="00607EB1" w:rsidRDefault="002876C4" w:rsidP="000519F7">
            <w:pPr>
              <w:pStyle w:val="ListParagraph"/>
              <w:numPr>
                <w:ilvl w:val="0"/>
                <w:numId w:val="15"/>
              </w:numPr>
              <w:tabs>
                <w:tab w:val="left" w:pos="331"/>
              </w:tabs>
              <w:ind w:left="0" w:firstLine="0"/>
              <w:jc w:val="both"/>
              <w:rPr>
                <w:rFonts w:ascii="Verdana" w:eastAsia="Times New Roman" w:hAnsi="Verdana" w:cstheme="minorHAnsi"/>
                <w:i/>
                <w:iCs/>
                <w:sz w:val="16"/>
                <w:szCs w:val="16"/>
                <w:lang w:val="en-US"/>
              </w:rPr>
            </w:pPr>
            <w:r w:rsidRPr="00607EB1">
              <w:rPr>
                <w:rFonts w:ascii="Verdana" w:eastAsia="Times New Roman" w:hAnsi="Verdana" w:cstheme="minorHAnsi"/>
                <w:sz w:val="16"/>
                <w:szCs w:val="16"/>
                <w:lang w:val="en-US"/>
              </w:rPr>
              <w:t>user’s registration on the Promotion Site and provision of all necessary data prior to participation in the Promotion.</w:t>
            </w:r>
          </w:p>
          <w:p w14:paraId="0D07017E" w14:textId="77777777" w:rsidR="002876C4" w:rsidRPr="00607EB1" w:rsidRDefault="002876C4" w:rsidP="002876C4">
            <w:pPr>
              <w:pStyle w:val="ListParagraph"/>
              <w:ind w:left="0"/>
              <w:jc w:val="both"/>
              <w:rPr>
                <w:rFonts w:ascii="Verdana" w:eastAsia="Times New Roman" w:hAnsi="Verdana" w:cstheme="minorHAnsi"/>
                <w:i/>
                <w:iCs/>
                <w:sz w:val="16"/>
                <w:szCs w:val="16"/>
                <w:lang w:val="en-US"/>
              </w:rPr>
            </w:pPr>
          </w:p>
          <w:p w14:paraId="351EA8AE" w14:textId="7B366654" w:rsidR="002876C4" w:rsidRPr="00607EB1" w:rsidRDefault="002876C4" w:rsidP="00E6790F">
            <w:pPr>
              <w:jc w:val="both"/>
              <w:rPr>
                <w:rFonts w:ascii="Verdana" w:hAnsi="Verdana" w:cstheme="minorHAnsi"/>
                <w:b/>
                <w:bCs/>
                <w:sz w:val="16"/>
                <w:szCs w:val="16"/>
                <w:u w:val="single"/>
              </w:rPr>
            </w:pPr>
            <w:r w:rsidRPr="00607EB1">
              <w:rPr>
                <w:rFonts w:ascii="Verdana" w:eastAsia="Times New Roman" w:hAnsi="Verdana" w:cstheme="minorHAnsi"/>
                <w:sz w:val="16"/>
                <w:szCs w:val="16"/>
              </w:rPr>
              <w:t>Employees and affiliates of the Organizer and the Technical Administrator or their relatives may not participate in the Promotion. If the participant is a person who is an employee of the aforementioned companies or a close person of one of their employees, the Gift will not be given to such participant.  Similarly, the Gift will not be handed over if the Organizer or the Technical Administrator discovers or has reasonable grounds to suspect that fraudulent or unfair conduct has occurred on the part of the relevant Participant.</w:t>
            </w:r>
          </w:p>
        </w:tc>
      </w:tr>
      <w:tr w:rsidR="00607EB1" w:rsidRPr="00607EB1" w14:paraId="1B5AA6E2" w14:textId="77777777" w:rsidTr="002876C4">
        <w:tc>
          <w:tcPr>
            <w:tcW w:w="4675" w:type="dxa"/>
          </w:tcPr>
          <w:p w14:paraId="5DBC91B1" w14:textId="77777777" w:rsidR="002876C4" w:rsidRPr="00607EB1" w:rsidRDefault="002876C4" w:rsidP="002876C4">
            <w:pPr>
              <w:pStyle w:val="Default"/>
              <w:jc w:val="both"/>
              <w:rPr>
                <w:rFonts w:ascii="Verdana" w:hAnsi="Verdana" w:cstheme="minorHAnsi"/>
                <w:b/>
                <w:bCs/>
                <w:color w:val="auto"/>
                <w:sz w:val="16"/>
                <w:szCs w:val="16"/>
                <w:u w:val="single"/>
                <w:lang w:val="sk-SK"/>
              </w:rPr>
            </w:pPr>
          </w:p>
          <w:p w14:paraId="262E251E" w14:textId="7D0D07EC" w:rsidR="002876C4" w:rsidRPr="00607EB1" w:rsidRDefault="002876C4" w:rsidP="002876C4">
            <w:pPr>
              <w:pStyle w:val="Default"/>
              <w:jc w:val="both"/>
              <w:rPr>
                <w:rFonts w:ascii="Verdana" w:hAnsi="Verdana" w:cstheme="minorHAnsi"/>
                <w:b/>
                <w:bCs/>
                <w:color w:val="auto"/>
                <w:sz w:val="16"/>
                <w:szCs w:val="16"/>
                <w:u w:val="single"/>
                <w:lang w:val="sk-SK"/>
              </w:rPr>
            </w:pPr>
            <w:r w:rsidRPr="00607EB1">
              <w:rPr>
                <w:rFonts w:ascii="Verdana" w:hAnsi="Verdana" w:cstheme="minorHAnsi"/>
                <w:b/>
                <w:bCs/>
                <w:color w:val="auto"/>
                <w:sz w:val="16"/>
                <w:szCs w:val="16"/>
                <w:u w:val="single"/>
                <w:lang w:val="sk-SK"/>
              </w:rPr>
              <w:t xml:space="preserve">5. Účasť na </w:t>
            </w:r>
            <w:r w:rsidR="009406E8" w:rsidRPr="00607EB1">
              <w:rPr>
                <w:rFonts w:ascii="Verdana" w:hAnsi="Verdana" w:cstheme="minorHAnsi"/>
                <w:b/>
                <w:bCs/>
                <w:color w:val="auto"/>
                <w:sz w:val="16"/>
                <w:szCs w:val="16"/>
                <w:u w:val="single"/>
                <w:lang w:val="sk-SK"/>
              </w:rPr>
              <w:t>Akcii</w:t>
            </w:r>
            <w:r w:rsidRPr="00607EB1">
              <w:rPr>
                <w:rFonts w:ascii="Verdana" w:hAnsi="Verdana" w:cstheme="minorHAnsi"/>
                <w:b/>
                <w:bCs/>
                <w:color w:val="auto"/>
                <w:sz w:val="16"/>
                <w:szCs w:val="16"/>
                <w:u w:val="single"/>
                <w:lang w:val="sk-SK"/>
              </w:rPr>
              <w:t xml:space="preserve">: </w:t>
            </w:r>
          </w:p>
          <w:p w14:paraId="5352C65D" w14:textId="77777777" w:rsidR="002876C4" w:rsidRPr="00607EB1" w:rsidRDefault="002876C4" w:rsidP="002876C4">
            <w:pPr>
              <w:jc w:val="both"/>
              <w:rPr>
                <w:rFonts w:ascii="Verdana" w:hAnsi="Verdana" w:cstheme="minorHAnsi"/>
                <w:sz w:val="16"/>
                <w:szCs w:val="16"/>
                <w:lang w:val="sk-SK"/>
              </w:rPr>
            </w:pPr>
          </w:p>
          <w:p w14:paraId="2990CF27" w14:textId="0D4042DC"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 xml:space="preserve">Účastník sa zúčastní jednej alebo oboch </w:t>
            </w:r>
            <w:r w:rsidR="00403709" w:rsidRPr="00607EB1">
              <w:rPr>
                <w:rFonts w:ascii="Verdana" w:hAnsi="Verdana" w:cstheme="minorHAnsi"/>
                <w:sz w:val="16"/>
                <w:szCs w:val="16"/>
                <w:lang w:val="sk-SK"/>
              </w:rPr>
              <w:t>Akcií</w:t>
            </w:r>
            <w:r w:rsidRPr="00607EB1">
              <w:rPr>
                <w:rFonts w:ascii="Verdana" w:hAnsi="Verdana" w:cstheme="minorHAnsi"/>
                <w:sz w:val="16"/>
                <w:szCs w:val="16"/>
                <w:lang w:val="sk-SK"/>
              </w:rPr>
              <w:t>:</w:t>
            </w:r>
          </w:p>
          <w:p w14:paraId="3367DE31" w14:textId="77777777" w:rsidR="002876C4" w:rsidRPr="00607EB1" w:rsidRDefault="002876C4" w:rsidP="002876C4">
            <w:pPr>
              <w:jc w:val="both"/>
              <w:rPr>
                <w:rFonts w:ascii="Verdana" w:hAnsi="Verdana" w:cstheme="minorHAnsi"/>
                <w:sz w:val="16"/>
                <w:szCs w:val="16"/>
                <w:lang w:val="sk-SK"/>
              </w:rPr>
            </w:pPr>
          </w:p>
          <w:p w14:paraId="2EA3C230" w14:textId="65DA1E4F" w:rsidR="002876C4" w:rsidRPr="00607EB1" w:rsidRDefault="002876C4" w:rsidP="00BD39FC">
            <w:pPr>
              <w:numPr>
                <w:ilvl w:val="0"/>
                <w:numId w:val="8"/>
              </w:numPr>
              <w:tabs>
                <w:tab w:val="left" w:pos="319"/>
                <w:tab w:val="left" w:pos="457"/>
              </w:tabs>
              <w:ind w:left="0" w:firstLine="0"/>
              <w:jc w:val="both"/>
              <w:rPr>
                <w:rFonts w:ascii="Verdana" w:hAnsi="Verdana" w:cstheme="minorHAnsi"/>
                <w:sz w:val="16"/>
                <w:szCs w:val="16"/>
                <w:lang w:val="sk-SK"/>
              </w:rPr>
            </w:pPr>
            <w:r w:rsidRPr="00607EB1">
              <w:rPr>
                <w:rFonts w:ascii="Verdana" w:hAnsi="Verdana" w:cstheme="minorHAnsi"/>
                <w:sz w:val="16"/>
                <w:szCs w:val="16"/>
                <w:lang w:val="sk-SK"/>
              </w:rPr>
              <w:t>uskutočn</w:t>
            </w:r>
            <w:r w:rsidR="00506739" w:rsidRPr="00607EB1">
              <w:rPr>
                <w:rFonts w:ascii="Verdana" w:hAnsi="Verdana" w:cstheme="minorHAnsi"/>
                <w:sz w:val="16"/>
                <w:szCs w:val="16"/>
                <w:lang w:val="sk-SK"/>
              </w:rPr>
              <w:t>í</w:t>
            </w:r>
            <w:r w:rsidRPr="00607EB1">
              <w:rPr>
                <w:rFonts w:ascii="Verdana" w:hAnsi="Verdana" w:cstheme="minorHAnsi"/>
                <w:sz w:val="16"/>
                <w:szCs w:val="16"/>
                <w:lang w:val="sk-SK"/>
              </w:rPr>
              <w:t xml:space="preserve"> </w:t>
            </w:r>
            <w:r w:rsidRPr="00607EB1">
              <w:rPr>
                <w:rFonts w:ascii="Verdana" w:hAnsi="Verdana" w:cstheme="minorHAnsi"/>
                <w:b/>
                <w:bCs/>
                <w:sz w:val="16"/>
                <w:szCs w:val="16"/>
                <w:lang w:val="sk-SK"/>
              </w:rPr>
              <w:t>jednorazov</w:t>
            </w:r>
            <w:r w:rsidR="00506739" w:rsidRPr="00607EB1">
              <w:rPr>
                <w:rFonts w:ascii="Verdana" w:hAnsi="Verdana" w:cstheme="minorHAnsi"/>
                <w:b/>
                <w:bCs/>
                <w:sz w:val="16"/>
                <w:szCs w:val="16"/>
                <w:lang w:val="sk-SK"/>
              </w:rPr>
              <w:t xml:space="preserve">ý </w:t>
            </w:r>
            <w:r w:rsidRPr="00607EB1">
              <w:rPr>
                <w:rFonts w:ascii="Verdana" w:hAnsi="Verdana" w:cstheme="minorHAnsi"/>
                <w:b/>
                <w:bCs/>
                <w:sz w:val="16"/>
                <w:szCs w:val="16"/>
                <w:lang w:val="sk-SK"/>
              </w:rPr>
              <w:t>nákup</w:t>
            </w:r>
            <w:r w:rsidRPr="00607EB1">
              <w:rPr>
                <w:rFonts w:ascii="Verdana" w:hAnsi="Verdana" w:cstheme="minorHAnsi"/>
                <w:sz w:val="16"/>
                <w:szCs w:val="16"/>
                <w:lang w:val="sk-SK"/>
              </w:rPr>
              <w:t xml:space="preserve"> počas trvania </w:t>
            </w:r>
            <w:r w:rsidR="009406E8" w:rsidRPr="00607EB1">
              <w:rPr>
                <w:rFonts w:ascii="Verdana" w:hAnsi="Verdana" w:cstheme="minorHAnsi"/>
                <w:sz w:val="16"/>
                <w:szCs w:val="16"/>
                <w:lang w:val="sk-SK"/>
              </w:rPr>
              <w:t>Akcie</w:t>
            </w:r>
            <w:r w:rsidRPr="00607EB1">
              <w:rPr>
                <w:rFonts w:ascii="Verdana" w:hAnsi="Verdana" w:cstheme="minorHAnsi"/>
                <w:sz w:val="16"/>
                <w:szCs w:val="16"/>
                <w:lang w:val="sk-SK"/>
              </w:rPr>
              <w:t xml:space="preserve">, t. j. od </w:t>
            </w:r>
            <w:r w:rsidR="00AA40FF" w:rsidRPr="00607EB1">
              <w:rPr>
                <w:rFonts w:ascii="Verdana" w:hAnsi="Verdana" w:cstheme="minorHAnsi"/>
                <w:b/>
                <w:bCs/>
                <w:sz w:val="16"/>
                <w:szCs w:val="16"/>
                <w:lang w:val="cs-CZ"/>
              </w:rPr>
              <w:t>1.6.2025 do 3</w:t>
            </w:r>
            <w:r w:rsidR="009E3259">
              <w:rPr>
                <w:rFonts w:ascii="Verdana" w:hAnsi="Verdana" w:cstheme="minorHAnsi"/>
                <w:b/>
                <w:bCs/>
                <w:sz w:val="16"/>
                <w:szCs w:val="16"/>
                <w:lang w:val="cs-CZ"/>
              </w:rPr>
              <w:t>1</w:t>
            </w:r>
            <w:r w:rsidR="00AA40FF" w:rsidRPr="00607EB1">
              <w:rPr>
                <w:rFonts w:ascii="Verdana" w:hAnsi="Verdana" w:cstheme="minorHAnsi"/>
                <w:b/>
                <w:bCs/>
                <w:sz w:val="16"/>
                <w:szCs w:val="16"/>
                <w:lang w:val="cs-CZ"/>
              </w:rPr>
              <w:t>.</w:t>
            </w:r>
            <w:r w:rsidR="009E3259">
              <w:rPr>
                <w:rFonts w:ascii="Verdana" w:hAnsi="Verdana" w:cstheme="minorHAnsi"/>
                <w:b/>
                <w:bCs/>
                <w:sz w:val="16"/>
                <w:szCs w:val="16"/>
                <w:lang w:val="cs-CZ"/>
              </w:rPr>
              <w:t>7</w:t>
            </w:r>
            <w:r w:rsidR="00AA40FF" w:rsidRPr="00607EB1">
              <w:rPr>
                <w:rFonts w:ascii="Verdana" w:hAnsi="Verdana" w:cstheme="minorHAnsi"/>
                <w:b/>
                <w:bCs/>
                <w:sz w:val="16"/>
                <w:szCs w:val="16"/>
                <w:lang w:val="cs-CZ"/>
              </w:rPr>
              <w:t>.2025</w:t>
            </w:r>
            <w:r w:rsidR="00AA40FF" w:rsidRPr="00607EB1">
              <w:rPr>
                <w:rFonts w:ascii="Verdana" w:hAnsi="Verdana" w:cstheme="minorHAnsi"/>
                <w:sz w:val="16"/>
                <w:szCs w:val="16"/>
                <w:lang w:val="cs-CZ"/>
              </w:rPr>
              <w:t xml:space="preserve"> </w:t>
            </w:r>
            <w:r w:rsidRPr="00607EB1">
              <w:rPr>
                <w:rFonts w:ascii="Verdana" w:hAnsi="Verdana" w:cstheme="minorHAnsi"/>
                <w:sz w:val="16"/>
                <w:szCs w:val="16"/>
                <w:lang w:val="sk-SK"/>
              </w:rPr>
              <w:t>vrátane, v</w:t>
            </w:r>
            <w:r w:rsidR="00924379" w:rsidRPr="00607EB1">
              <w:rPr>
                <w:rFonts w:ascii="Verdana" w:hAnsi="Verdana" w:cstheme="minorHAnsi"/>
                <w:sz w:val="16"/>
                <w:szCs w:val="16"/>
                <w:lang w:val="sk-SK"/>
              </w:rPr>
              <w:t> </w:t>
            </w:r>
            <w:r w:rsidRPr="00607EB1">
              <w:rPr>
                <w:rFonts w:ascii="Verdana" w:hAnsi="Verdana" w:cstheme="minorHAnsi"/>
                <w:sz w:val="16"/>
                <w:szCs w:val="16"/>
                <w:lang w:val="sk-SK"/>
              </w:rPr>
              <w:t>predajniach</w:t>
            </w:r>
            <w:r w:rsidR="00924379" w:rsidRPr="00607EB1">
              <w:rPr>
                <w:rFonts w:ascii="Verdana" w:hAnsi="Verdana" w:cstheme="minorHAnsi"/>
                <w:sz w:val="16"/>
                <w:szCs w:val="16"/>
                <w:lang w:val="sk-SK"/>
              </w:rPr>
              <w:t xml:space="preserve"> </w:t>
            </w:r>
            <w:proofErr w:type="spellStart"/>
            <w:r w:rsidR="00924379" w:rsidRPr="00607EB1">
              <w:rPr>
                <w:rFonts w:ascii="Verdana" w:hAnsi="Verdana" w:cstheme="minorHAnsi"/>
                <w:b/>
                <w:bCs/>
                <w:sz w:val="16"/>
                <w:szCs w:val="16"/>
                <w:lang w:val="sk-SK"/>
              </w:rPr>
              <w:t>Nay</w:t>
            </w:r>
            <w:proofErr w:type="spellEnd"/>
            <w:r w:rsidRPr="00607EB1">
              <w:rPr>
                <w:rFonts w:ascii="Verdana" w:hAnsi="Verdana" w:cstheme="minorHAnsi"/>
                <w:sz w:val="16"/>
                <w:szCs w:val="16"/>
                <w:lang w:val="sk-SK"/>
              </w:rPr>
              <w:t xml:space="preserve"> </w:t>
            </w:r>
            <w:r w:rsidR="006C69E5" w:rsidRPr="00607EB1">
              <w:rPr>
                <w:rFonts w:ascii="Verdana" w:hAnsi="Verdana" w:cstheme="minorHAnsi"/>
                <w:sz w:val="16"/>
                <w:szCs w:val="16"/>
                <w:lang w:val="sk-SK"/>
              </w:rPr>
              <w:t xml:space="preserve">v </w:t>
            </w:r>
            <w:r w:rsidR="009A72D6" w:rsidRPr="00607EB1">
              <w:rPr>
                <w:rFonts w:ascii="Verdana" w:hAnsi="Verdana" w:cstheme="minorHAnsi"/>
                <w:sz w:val="16"/>
                <w:szCs w:val="16"/>
                <w:lang w:val="sk-SK"/>
              </w:rPr>
              <w:t xml:space="preserve">Slovenskej </w:t>
            </w:r>
            <w:r w:rsidRPr="00607EB1">
              <w:rPr>
                <w:rFonts w:ascii="Verdana" w:hAnsi="Verdana" w:cstheme="minorHAnsi"/>
                <w:sz w:val="16"/>
                <w:szCs w:val="16"/>
                <w:lang w:val="sk-SK"/>
              </w:rPr>
              <w:t>republike</w:t>
            </w:r>
            <w:r w:rsidR="00F82A56" w:rsidRPr="00607EB1">
              <w:rPr>
                <w:rFonts w:ascii="Verdana" w:hAnsi="Verdana" w:cstheme="minorHAnsi"/>
                <w:sz w:val="16"/>
                <w:szCs w:val="16"/>
                <w:lang w:val="sk-SK"/>
              </w:rPr>
              <w:t xml:space="preserve"> a na e-</w:t>
            </w:r>
            <w:proofErr w:type="spellStart"/>
            <w:r w:rsidR="00F82A56" w:rsidRPr="00607EB1">
              <w:rPr>
                <w:rFonts w:ascii="Verdana" w:hAnsi="Verdana" w:cstheme="minorHAnsi"/>
                <w:sz w:val="16"/>
                <w:szCs w:val="16"/>
                <w:lang w:val="sk-SK"/>
              </w:rPr>
              <w:t>shope</w:t>
            </w:r>
            <w:proofErr w:type="spellEnd"/>
            <w:r w:rsidR="00F82A56" w:rsidRPr="00607EB1">
              <w:rPr>
                <w:rFonts w:ascii="Verdana" w:hAnsi="Verdana" w:cstheme="minorHAnsi"/>
                <w:sz w:val="16"/>
                <w:szCs w:val="16"/>
                <w:lang w:val="sk-SK"/>
              </w:rPr>
              <w:t xml:space="preserve"> </w:t>
            </w:r>
            <w:hyperlink r:id="rId13" w:history="1">
              <w:r w:rsidR="006A36B5" w:rsidRPr="00607EB1">
                <w:rPr>
                  <w:rStyle w:val="Hyperlink"/>
                  <w:rFonts w:ascii="Verdana" w:hAnsi="Verdana" w:cstheme="minorHAnsi"/>
                  <w:color w:val="auto"/>
                  <w:sz w:val="16"/>
                  <w:szCs w:val="16"/>
                  <w:lang w:val="sk-SK"/>
                </w:rPr>
                <w:t>www.nay.sk</w:t>
              </w:r>
            </w:hyperlink>
            <w:r w:rsidRPr="00607EB1">
              <w:rPr>
                <w:rFonts w:ascii="Verdana" w:hAnsi="Verdana" w:cstheme="minorHAnsi"/>
                <w:sz w:val="16"/>
                <w:szCs w:val="16"/>
                <w:lang w:val="sk-SK"/>
              </w:rPr>
              <w:t>, pre vlastnú potrebu alebo pre potreby svojich blízkych osôb</w:t>
            </w:r>
            <w:r w:rsidR="00BD39FC" w:rsidRPr="00607EB1">
              <w:rPr>
                <w:rFonts w:ascii="Verdana" w:hAnsi="Verdana" w:cstheme="minorHAnsi"/>
                <w:sz w:val="16"/>
                <w:szCs w:val="16"/>
                <w:lang w:val="sk-SK"/>
              </w:rPr>
              <w:t xml:space="preserve"> </w:t>
            </w:r>
            <w:r w:rsidRPr="00607EB1">
              <w:rPr>
                <w:rFonts w:ascii="Verdana" w:hAnsi="Verdana" w:cstheme="minorHAnsi"/>
                <w:b/>
                <w:bCs/>
                <w:sz w:val="16"/>
                <w:szCs w:val="16"/>
                <w:lang w:val="sk-SK"/>
              </w:rPr>
              <w:t xml:space="preserve">výrobky </w:t>
            </w:r>
            <w:r w:rsidR="00BD39FC" w:rsidRPr="00607EB1">
              <w:rPr>
                <w:rFonts w:ascii="Verdana" w:hAnsi="Verdana" w:cstheme="minorHAnsi"/>
                <w:b/>
                <w:bCs/>
                <w:sz w:val="16"/>
                <w:szCs w:val="16"/>
                <w:lang w:val="sk-SK"/>
              </w:rPr>
              <w:t xml:space="preserve">Braun </w:t>
            </w:r>
            <w:r w:rsidRPr="00607EB1">
              <w:rPr>
                <w:rFonts w:ascii="Verdana" w:hAnsi="Verdana" w:cstheme="minorHAnsi"/>
                <w:b/>
                <w:bCs/>
                <w:sz w:val="16"/>
                <w:szCs w:val="16"/>
                <w:lang w:val="sk-SK"/>
              </w:rPr>
              <w:t xml:space="preserve">z kategórie osobnej starostlivosti v minimálnej hodnote </w:t>
            </w:r>
            <w:r w:rsidR="009406E8" w:rsidRPr="00607EB1">
              <w:rPr>
                <w:rFonts w:ascii="Verdana" w:hAnsi="Verdana" w:cstheme="minorHAnsi"/>
                <w:b/>
                <w:bCs/>
                <w:sz w:val="16"/>
                <w:szCs w:val="16"/>
                <w:lang w:val="sk-SK"/>
              </w:rPr>
              <w:t>120,-€</w:t>
            </w:r>
            <w:r w:rsidRPr="00607EB1">
              <w:rPr>
                <w:rFonts w:ascii="Verdana" w:hAnsi="Verdana" w:cstheme="minorHAnsi"/>
                <w:b/>
                <w:bCs/>
                <w:sz w:val="16"/>
                <w:szCs w:val="16"/>
                <w:lang w:val="sk-SK"/>
              </w:rPr>
              <w:t xml:space="preserve"> </w:t>
            </w:r>
            <w:r w:rsidRPr="00607EB1">
              <w:rPr>
                <w:rFonts w:ascii="Verdana" w:hAnsi="Verdana" w:cstheme="minorHAnsi"/>
                <w:sz w:val="16"/>
                <w:szCs w:val="16"/>
                <w:lang w:val="sk-SK"/>
              </w:rPr>
              <w:t>(ďalej len "</w:t>
            </w:r>
            <w:r w:rsidRPr="00607EB1">
              <w:rPr>
                <w:rFonts w:ascii="Verdana" w:hAnsi="Verdana" w:cstheme="minorHAnsi"/>
                <w:b/>
                <w:bCs/>
                <w:sz w:val="16"/>
                <w:szCs w:val="16"/>
                <w:lang w:val="sk-SK"/>
              </w:rPr>
              <w:t>Produkt</w:t>
            </w:r>
            <w:r w:rsidRPr="00607EB1">
              <w:rPr>
                <w:rFonts w:ascii="Verdana" w:hAnsi="Verdana" w:cstheme="minorHAnsi"/>
                <w:sz w:val="16"/>
                <w:szCs w:val="16"/>
                <w:lang w:val="sk-SK"/>
              </w:rPr>
              <w:t>"), na ktoré dostane od predajcu</w:t>
            </w:r>
            <w:r w:rsidR="00262626" w:rsidRPr="00607EB1">
              <w:rPr>
                <w:rFonts w:ascii="Verdana" w:hAnsi="Verdana" w:cstheme="minorHAnsi"/>
                <w:sz w:val="16"/>
                <w:szCs w:val="16"/>
                <w:lang w:val="sk-SK"/>
              </w:rPr>
              <w:t xml:space="preserve"> </w:t>
            </w:r>
            <w:r w:rsidRPr="00607EB1">
              <w:rPr>
                <w:rFonts w:ascii="Verdana" w:hAnsi="Verdana" w:cstheme="minorHAnsi"/>
                <w:sz w:val="16"/>
                <w:szCs w:val="16"/>
                <w:lang w:val="sk-SK"/>
              </w:rPr>
              <w:t>elektronický daňový doklad (ďalej len "</w:t>
            </w:r>
            <w:r w:rsidRPr="00607EB1">
              <w:rPr>
                <w:rFonts w:ascii="Verdana" w:hAnsi="Verdana" w:cstheme="minorHAnsi"/>
                <w:b/>
                <w:bCs/>
                <w:sz w:val="16"/>
                <w:szCs w:val="16"/>
                <w:lang w:val="sk-SK"/>
              </w:rPr>
              <w:t>Účtenka</w:t>
            </w:r>
            <w:r w:rsidRPr="00607EB1">
              <w:rPr>
                <w:rFonts w:ascii="Verdana" w:hAnsi="Verdana" w:cstheme="minorHAnsi"/>
                <w:sz w:val="16"/>
                <w:szCs w:val="16"/>
                <w:lang w:val="sk-SK"/>
              </w:rPr>
              <w:t>"), ktorý musí obsahovať špecifikáciu Produkt</w:t>
            </w:r>
            <w:r w:rsidR="00F55A63" w:rsidRPr="00607EB1">
              <w:rPr>
                <w:rFonts w:ascii="Verdana" w:hAnsi="Verdana" w:cstheme="minorHAnsi"/>
                <w:sz w:val="16"/>
                <w:szCs w:val="16"/>
                <w:lang w:val="sk-SK"/>
              </w:rPr>
              <w:t>u, predaj</w:t>
            </w:r>
            <w:r w:rsidR="0078241E" w:rsidRPr="00607EB1">
              <w:rPr>
                <w:rFonts w:ascii="Verdana" w:hAnsi="Verdana" w:cstheme="minorHAnsi"/>
                <w:sz w:val="16"/>
                <w:szCs w:val="16"/>
                <w:lang w:val="sk-SK"/>
              </w:rPr>
              <w:t>ca</w:t>
            </w:r>
            <w:r w:rsidRPr="00607EB1">
              <w:rPr>
                <w:rFonts w:ascii="Verdana" w:hAnsi="Verdana" w:cstheme="minorHAnsi"/>
                <w:sz w:val="16"/>
                <w:szCs w:val="16"/>
                <w:lang w:val="sk-SK"/>
              </w:rPr>
              <w:t xml:space="preserve"> a hodnotu nákupu, </w:t>
            </w:r>
            <w:proofErr w:type="spellStart"/>
            <w:r w:rsidRPr="00607EB1">
              <w:rPr>
                <w:rFonts w:ascii="Verdana" w:hAnsi="Verdana" w:cstheme="minorHAnsi"/>
                <w:sz w:val="16"/>
                <w:szCs w:val="16"/>
                <w:lang w:val="sk-SK"/>
              </w:rPr>
              <w:t>t.j</w:t>
            </w:r>
            <w:proofErr w:type="spellEnd"/>
            <w:r w:rsidRPr="00607EB1">
              <w:rPr>
                <w:rFonts w:ascii="Verdana" w:hAnsi="Verdana" w:cstheme="minorHAnsi"/>
                <w:sz w:val="16"/>
                <w:szCs w:val="16"/>
                <w:lang w:val="sk-SK"/>
              </w:rPr>
              <w:t xml:space="preserve">. musí preukázať riadny nákup Produktov počas Obdobia </w:t>
            </w:r>
            <w:r w:rsidR="009406E8" w:rsidRPr="00607EB1">
              <w:rPr>
                <w:rFonts w:ascii="Verdana" w:hAnsi="Verdana" w:cstheme="minorHAnsi"/>
                <w:sz w:val="16"/>
                <w:szCs w:val="16"/>
                <w:lang w:val="sk-SK"/>
              </w:rPr>
              <w:t>Akcie</w:t>
            </w:r>
            <w:r w:rsidR="0078241E" w:rsidRPr="00607EB1">
              <w:rPr>
                <w:rFonts w:ascii="Verdana" w:hAnsi="Verdana" w:cstheme="minorHAnsi"/>
                <w:sz w:val="16"/>
                <w:szCs w:val="16"/>
                <w:lang w:val="sk-SK"/>
              </w:rPr>
              <w:t xml:space="preserve"> vo vyše špecifikovaných predajniach</w:t>
            </w:r>
            <w:r w:rsidRPr="00607EB1">
              <w:rPr>
                <w:rFonts w:ascii="Verdana" w:hAnsi="Verdana" w:cstheme="minorHAnsi"/>
                <w:sz w:val="16"/>
                <w:szCs w:val="16"/>
                <w:lang w:val="sk-SK"/>
              </w:rPr>
              <w:t xml:space="preserve"> (ďalej len "</w:t>
            </w:r>
            <w:r w:rsidRPr="00607EB1">
              <w:rPr>
                <w:rFonts w:ascii="Verdana" w:hAnsi="Verdana" w:cstheme="minorHAnsi"/>
                <w:b/>
                <w:bCs/>
                <w:sz w:val="16"/>
                <w:szCs w:val="16"/>
                <w:lang w:val="sk-SK"/>
              </w:rPr>
              <w:t>Nákup").</w:t>
            </w:r>
          </w:p>
          <w:p w14:paraId="15B136AD" w14:textId="77777777" w:rsidR="006A477C" w:rsidRPr="00607EB1" w:rsidRDefault="006A477C" w:rsidP="002703D4">
            <w:pPr>
              <w:tabs>
                <w:tab w:val="left" w:pos="176"/>
                <w:tab w:val="left" w:pos="457"/>
              </w:tabs>
              <w:jc w:val="both"/>
              <w:rPr>
                <w:rFonts w:ascii="Verdana" w:hAnsi="Verdana" w:cstheme="minorHAnsi"/>
                <w:sz w:val="16"/>
                <w:szCs w:val="16"/>
                <w:lang w:val="sk-SK"/>
              </w:rPr>
            </w:pPr>
          </w:p>
          <w:p w14:paraId="2DBAA75F" w14:textId="50231198" w:rsidR="002876C4" w:rsidRPr="00607EB1" w:rsidRDefault="002876C4" w:rsidP="002876C4">
            <w:pPr>
              <w:tabs>
                <w:tab w:val="left" w:pos="457"/>
              </w:tabs>
              <w:jc w:val="both"/>
              <w:rPr>
                <w:rFonts w:ascii="Verdana" w:hAnsi="Verdana" w:cstheme="minorHAnsi"/>
                <w:sz w:val="16"/>
                <w:szCs w:val="16"/>
                <w:lang w:val="sk-SK"/>
              </w:rPr>
            </w:pPr>
            <w:r w:rsidRPr="00607EB1">
              <w:rPr>
                <w:rFonts w:ascii="Verdana" w:hAnsi="Verdana" w:cstheme="minorHAnsi"/>
                <w:sz w:val="16"/>
                <w:szCs w:val="16"/>
                <w:lang w:val="sk-SK"/>
              </w:rPr>
              <w:t xml:space="preserve">Účastník si ponechá všetky účtenky preukazujúce nákup produktov, s ktorými sa účastník zapojil do </w:t>
            </w:r>
            <w:r w:rsidR="00D322CA" w:rsidRPr="00607EB1">
              <w:rPr>
                <w:rFonts w:ascii="Verdana" w:hAnsi="Verdana" w:cstheme="minorHAnsi"/>
                <w:sz w:val="16"/>
                <w:szCs w:val="16"/>
                <w:lang w:val="sk-SK"/>
              </w:rPr>
              <w:t>Akcie</w:t>
            </w:r>
            <w:r w:rsidRPr="00607EB1">
              <w:rPr>
                <w:rFonts w:ascii="Verdana" w:hAnsi="Verdana" w:cstheme="minorHAnsi"/>
                <w:sz w:val="16"/>
                <w:szCs w:val="16"/>
                <w:lang w:val="sk-SK"/>
              </w:rPr>
              <w:t xml:space="preserve">. Organizátor môže požiadať  o </w:t>
            </w:r>
            <w:r w:rsidRPr="00607EB1">
              <w:rPr>
                <w:rFonts w:ascii="Verdana" w:hAnsi="Verdana" w:cstheme="minorHAnsi"/>
                <w:b/>
                <w:bCs/>
                <w:sz w:val="16"/>
                <w:szCs w:val="16"/>
                <w:lang w:val="sk-SK"/>
              </w:rPr>
              <w:t xml:space="preserve">predloženie Účteniek </w:t>
            </w:r>
            <w:r w:rsidRPr="00607EB1">
              <w:rPr>
                <w:rFonts w:ascii="Verdana" w:hAnsi="Verdana" w:cstheme="minorHAnsi"/>
                <w:sz w:val="16"/>
                <w:szCs w:val="16"/>
                <w:lang w:val="sk-SK"/>
              </w:rPr>
              <w:t xml:space="preserve">kedykoľvek, a to aj po skončení </w:t>
            </w:r>
            <w:r w:rsidR="009406E8" w:rsidRPr="00607EB1">
              <w:rPr>
                <w:rFonts w:ascii="Verdana" w:hAnsi="Verdana" w:cstheme="minorHAnsi"/>
                <w:sz w:val="16"/>
                <w:szCs w:val="16"/>
                <w:lang w:val="sk-SK"/>
              </w:rPr>
              <w:t>Akcie</w:t>
            </w:r>
            <w:r w:rsidRPr="00607EB1">
              <w:rPr>
                <w:rFonts w:ascii="Verdana" w:hAnsi="Verdana" w:cstheme="minorHAnsi"/>
                <w:sz w:val="16"/>
                <w:szCs w:val="16"/>
                <w:lang w:val="sk-SK"/>
              </w:rPr>
              <w:t xml:space="preserve">, za účelom kontroly riadnej účasti na </w:t>
            </w:r>
            <w:r w:rsidR="009406E8" w:rsidRPr="00607EB1">
              <w:rPr>
                <w:rFonts w:ascii="Verdana" w:hAnsi="Verdana" w:cstheme="minorHAnsi"/>
                <w:sz w:val="16"/>
                <w:szCs w:val="16"/>
                <w:lang w:val="sk-SK"/>
              </w:rPr>
              <w:t>Akcii</w:t>
            </w:r>
            <w:r w:rsidRPr="00607EB1">
              <w:rPr>
                <w:rFonts w:ascii="Verdana" w:hAnsi="Verdana" w:cstheme="minorHAnsi"/>
                <w:sz w:val="16"/>
                <w:szCs w:val="16"/>
                <w:lang w:val="sk-SK"/>
              </w:rPr>
              <w:t>, ako aj preukázania nároku na Darček.</w:t>
            </w:r>
          </w:p>
          <w:p w14:paraId="655949CA" w14:textId="77777777" w:rsidR="00891F8E" w:rsidRPr="00607EB1" w:rsidRDefault="00891F8E" w:rsidP="002876C4">
            <w:pPr>
              <w:tabs>
                <w:tab w:val="left" w:pos="457"/>
              </w:tabs>
              <w:jc w:val="both"/>
              <w:rPr>
                <w:rFonts w:ascii="Verdana" w:hAnsi="Verdana" w:cstheme="minorHAnsi"/>
                <w:sz w:val="16"/>
                <w:szCs w:val="16"/>
                <w:lang w:val="sk-SK"/>
              </w:rPr>
            </w:pPr>
          </w:p>
          <w:p w14:paraId="6A1B91F7" w14:textId="77777777" w:rsidR="0003705D" w:rsidRPr="00607EB1" w:rsidRDefault="0003705D" w:rsidP="002876C4">
            <w:pPr>
              <w:tabs>
                <w:tab w:val="left" w:pos="457"/>
              </w:tabs>
              <w:jc w:val="both"/>
              <w:rPr>
                <w:rFonts w:ascii="Verdana" w:hAnsi="Verdana" w:cstheme="minorHAnsi"/>
                <w:sz w:val="16"/>
                <w:szCs w:val="16"/>
                <w:lang w:val="sk-SK"/>
              </w:rPr>
            </w:pPr>
          </w:p>
          <w:p w14:paraId="458F1C91" w14:textId="7E8E103E" w:rsidR="002876C4" w:rsidRPr="00607EB1" w:rsidRDefault="002876C4" w:rsidP="002876C4">
            <w:pPr>
              <w:tabs>
                <w:tab w:val="left" w:pos="457"/>
              </w:tabs>
              <w:jc w:val="both"/>
              <w:rPr>
                <w:rFonts w:ascii="Verdana" w:hAnsi="Verdana" w:cstheme="minorHAnsi"/>
                <w:sz w:val="16"/>
                <w:szCs w:val="16"/>
                <w:lang w:val="sk-SK"/>
              </w:rPr>
            </w:pPr>
            <w:r w:rsidRPr="00607EB1">
              <w:rPr>
                <w:rFonts w:ascii="Verdana" w:hAnsi="Verdana" w:cstheme="minorHAnsi"/>
                <w:sz w:val="16"/>
                <w:szCs w:val="16"/>
                <w:lang w:val="sk-SK"/>
              </w:rPr>
              <w:t xml:space="preserve">Potvrdenie musí byť vystavené elektronicky s písomným uvedením produktu; účtenky vydané manuálne alebo inak nepreukazujú súlad s podmienkami tejto </w:t>
            </w:r>
            <w:r w:rsidR="00D322CA" w:rsidRPr="00607EB1">
              <w:rPr>
                <w:rFonts w:ascii="Verdana" w:hAnsi="Verdana" w:cstheme="minorHAnsi"/>
                <w:sz w:val="16"/>
                <w:szCs w:val="16"/>
                <w:lang w:val="sk-SK"/>
              </w:rPr>
              <w:t>Akcie</w:t>
            </w:r>
            <w:r w:rsidRPr="00607EB1">
              <w:rPr>
                <w:rFonts w:ascii="Verdana" w:hAnsi="Verdana" w:cstheme="minorHAnsi"/>
                <w:sz w:val="16"/>
                <w:szCs w:val="16"/>
                <w:lang w:val="sk-SK"/>
              </w:rPr>
              <w:t xml:space="preserve">, napr. roztrhnuté, nečitateľné, znečistené atď., nemôžu byť zahrnuté do </w:t>
            </w:r>
            <w:r w:rsidR="009406E8" w:rsidRPr="00607EB1">
              <w:rPr>
                <w:rFonts w:ascii="Verdana" w:hAnsi="Verdana" w:cstheme="minorHAnsi"/>
                <w:sz w:val="16"/>
                <w:szCs w:val="16"/>
                <w:lang w:val="sk-SK"/>
              </w:rPr>
              <w:t>Akcie</w:t>
            </w:r>
            <w:r w:rsidRPr="00607EB1">
              <w:rPr>
                <w:rFonts w:ascii="Verdana" w:hAnsi="Verdana" w:cstheme="minorHAnsi"/>
                <w:sz w:val="16"/>
                <w:szCs w:val="16"/>
                <w:lang w:val="sk-SK"/>
              </w:rPr>
              <w:t xml:space="preserve">. </w:t>
            </w:r>
          </w:p>
          <w:p w14:paraId="1E47CB28" w14:textId="77777777" w:rsidR="002876C4" w:rsidRPr="00607EB1" w:rsidRDefault="002876C4" w:rsidP="002876C4">
            <w:pPr>
              <w:tabs>
                <w:tab w:val="left" w:pos="457"/>
              </w:tabs>
              <w:jc w:val="both"/>
              <w:rPr>
                <w:rFonts w:ascii="Verdana" w:hAnsi="Verdana" w:cstheme="minorHAnsi"/>
                <w:sz w:val="16"/>
                <w:szCs w:val="16"/>
                <w:lang w:val="sk-SK"/>
              </w:rPr>
            </w:pPr>
          </w:p>
          <w:p w14:paraId="43498743" w14:textId="6EC14E78" w:rsidR="002876C4" w:rsidRPr="00607EB1" w:rsidRDefault="002876C4" w:rsidP="002876C4">
            <w:pPr>
              <w:pStyle w:val="Clanek11"/>
              <w:numPr>
                <w:ilvl w:val="0"/>
                <w:numId w:val="8"/>
              </w:numPr>
              <w:tabs>
                <w:tab w:val="left" w:pos="457"/>
              </w:tabs>
              <w:spacing w:before="0" w:after="0"/>
              <w:ind w:left="0" w:firstLine="0"/>
              <w:rPr>
                <w:rFonts w:ascii="Verdana" w:hAnsi="Verdana" w:cstheme="minorHAnsi"/>
                <w:sz w:val="16"/>
                <w:szCs w:val="16"/>
                <w:lang w:val="sk-SK"/>
              </w:rPr>
            </w:pPr>
            <w:r w:rsidRPr="00607EB1">
              <w:rPr>
                <w:rFonts w:ascii="Verdana" w:hAnsi="Verdana" w:cstheme="minorHAnsi"/>
                <w:bCs w:val="0"/>
                <w:iCs w:val="0"/>
                <w:sz w:val="16"/>
                <w:szCs w:val="16"/>
                <w:lang w:val="sk-SK"/>
              </w:rPr>
              <w:t>Vytvor</w:t>
            </w:r>
            <w:r w:rsidR="0086580A" w:rsidRPr="00607EB1">
              <w:rPr>
                <w:rFonts w:ascii="Verdana" w:hAnsi="Verdana" w:cstheme="minorHAnsi"/>
                <w:bCs w:val="0"/>
                <w:iCs w:val="0"/>
                <w:sz w:val="16"/>
                <w:szCs w:val="16"/>
                <w:lang w:val="sk-SK"/>
              </w:rPr>
              <w:t xml:space="preserve">í si účet </w:t>
            </w:r>
            <w:r w:rsidRPr="00607EB1">
              <w:rPr>
                <w:rFonts w:ascii="Verdana" w:hAnsi="Verdana" w:cstheme="minorHAnsi"/>
                <w:bCs w:val="0"/>
                <w:iCs w:val="0"/>
                <w:sz w:val="16"/>
                <w:szCs w:val="16"/>
                <w:lang w:val="sk-SK"/>
              </w:rPr>
              <w:t>registráciou</w:t>
            </w:r>
            <w:r w:rsidR="008A4818" w:rsidRPr="00607EB1">
              <w:rPr>
                <w:rFonts w:ascii="Verdana" w:hAnsi="Verdana" w:cstheme="minorHAnsi"/>
                <w:bCs w:val="0"/>
                <w:iCs w:val="0"/>
                <w:sz w:val="16"/>
                <w:szCs w:val="16"/>
                <w:lang w:val="sk-SK"/>
              </w:rPr>
              <w:t xml:space="preserve"> </w:t>
            </w:r>
            <w:r w:rsidRPr="00607EB1">
              <w:rPr>
                <w:rFonts w:ascii="Verdana" w:hAnsi="Verdana" w:cstheme="minorHAnsi"/>
                <w:bCs w:val="0"/>
                <w:iCs w:val="0"/>
                <w:sz w:val="16"/>
                <w:szCs w:val="16"/>
                <w:lang w:val="sk-SK"/>
              </w:rPr>
              <w:t>/</w:t>
            </w:r>
            <w:r w:rsidR="008A4818" w:rsidRPr="00607EB1">
              <w:rPr>
                <w:rFonts w:ascii="Verdana" w:hAnsi="Verdana" w:cstheme="minorHAnsi"/>
                <w:bCs w:val="0"/>
                <w:iCs w:val="0"/>
                <w:sz w:val="16"/>
                <w:szCs w:val="16"/>
                <w:lang w:val="sk-SK"/>
              </w:rPr>
              <w:t xml:space="preserve"> </w:t>
            </w:r>
            <w:r w:rsidRPr="00607EB1">
              <w:rPr>
                <w:rFonts w:ascii="Verdana" w:hAnsi="Verdana" w:cstheme="minorHAnsi"/>
                <w:bCs w:val="0"/>
                <w:iCs w:val="0"/>
                <w:sz w:val="16"/>
                <w:szCs w:val="16"/>
                <w:lang w:val="sk-SK"/>
              </w:rPr>
              <w:t xml:space="preserve">prihlásením sa do svojho existujúceho účtu v čase </w:t>
            </w:r>
            <w:r w:rsidR="009406E8" w:rsidRPr="00607EB1">
              <w:rPr>
                <w:rFonts w:ascii="Verdana" w:hAnsi="Verdana" w:cstheme="minorHAnsi"/>
                <w:bCs w:val="0"/>
                <w:iCs w:val="0"/>
                <w:sz w:val="16"/>
                <w:szCs w:val="16"/>
                <w:lang w:val="sk-SK"/>
              </w:rPr>
              <w:t>Akcie</w:t>
            </w:r>
            <w:r w:rsidRPr="00607EB1">
              <w:rPr>
                <w:rFonts w:ascii="Verdana" w:hAnsi="Verdana" w:cstheme="minorHAnsi"/>
                <w:bCs w:val="0"/>
                <w:iCs w:val="0"/>
                <w:sz w:val="16"/>
                <w:szCs w:val="16"/>
                <w:lang w:val="sk-SK"/>
              </w:rPr>
              <w:t xml:space="preserve">, t. j. od </w:t>
            </w:r>
            <w:r w:rsidR="004A1095" w:rsidRPr="00607EB1">
              <w:rPr>
                <w:rFonts w:ascii="Verdana" w:hAnsi="Verdana" w:cstheme="minorHAnsi"/>
                <w:b/>
                <w:sz w:val="16"/>
                <w:szCs w:val="16"/>
              </w:rPr>
              <w:t>1.6.2025 do 3</w:t>
            </w:r>
            <w:r w:rsidR="009E3259">
              <w:rPr>
                <w:rFonts w:ascii="Verdana" w:hAnsi="Verdana" w:cstheme="minorHAnsi"/>
                <w:b/>
                <w:sz w:val="16"/>
                <w:szCs w:val="16"/>
              </w:rPr>
              <w:t>1</w:t>
            </w:r>
            <w:r w:rsidR="004A1095" w:rsidRPr="00607EB1">
              <w:rPr>
                <w:rFonts w:ascii="Verdana" w:hAnsi="Verdana" w:cstheme="minorHAnsi"/>
                <w:b/>
                <w:sz w:val="16"/>
                <w:szCs w:val="16"/>
              </w:rPr>
              <w:t>.</w:t>
            </w:r>
            <w:r w:rsidR="009E3259">
              <w:rPr>
                <w:rFonts w:ascii="Verdana" w:hAnsi="Verdana" w:cstheme="minorHAnsi"/>
                <w:b/>
                <w:sz w:val="16"/>
                <w:szCs w:val="16"/>
              </w:rPr>
              <w:t>7</w:t>
            </w:r>
            <w:r w:rsidR="004A1095" w:rsidRPr="00607EB1">
              <w:rPr>
                <w:rFonts w:ascii="Verdana" w:hAnsi="Verdana" w:cstheme="minorHAnsi"/>
                <w:b/>
                <w:sz w:val="16"/>
                <w:szCs w:val="16"/>
              </w:rPr>
              <w:t>.2025</w:t>
            </w:r>
            <w:r w:rsidR="004A1095" w:rsidRPr="00607EB1">
              <w:rPr>
                <w:rFonts w:ascii="Verdana" w:hAnsi="Verdana" w:cstheme="minorHAnsi"/>
                <w:sz w:val="16"/>
                <w:szCs w:val="16"/>
              </w:rPr>
              <w:t xml:space="preserve"> </w:t>
            </w:r>
            <w:r w:rsidRPr="00607EB1">
              <w:rPr>
                <w:rFonts w:ascii="Verdana" w:hAnsi="Verdana" w:cstheme="minorHAnsi"/>
                <w:bCs w:val="0"/>
                <w:iCs w:val="0"/>
                <w:sz w:val="16"/>
                <w:szCs w:val="16"/>
                <w:lang w:val="sk-SK"/>
              </w:rPr>
              <w:t xml:space="preserve">vrátane, na stránke </w:t>
            </w:r>
            <w:r w:rsidR="009406E8" w:rsidRPr="00607EB1">
              <w:rPr>
                <w:rFonts w:ascii="Verdana" w:hAnsi="Verdana" w:cstheme="minorHAnsi"/>
                <w:bCs w:val="0"/>
                <w:iCs w:val="0"/>
                <w:sz w:val="16"/>
                <w:szCs w:val="16"/>
                <w:lang w:val="sk-SK"/>
              </w:rPr>
              <w:t>Akcie</w:t>
            </w:r>
            <w:r w:rsidRPr="00607EB1">
              <w:rPr>
                <w:rFonts w:ascii="Verdana" w:hAnsi="Verdana" w:cstheme="minorHAnsi"/>
                <w:bCs w:val="0"/>
                <w:iCs w:val="0"/>
                <w:sz w:val="16"/>
                <w:szCs w:val="16"/>
                <w:lang w:val="sk-SK"/>
              </w:rPr>
              <w:t xml:space="preserve"> </w:t>
            </w:r>
            <w:hyperlink r:id="rId14" w:history="1">
              <w:r w:rsidR="00627B7F" w:rsidRPr="00607EB1">
                <w:rPr>
                  <w:rStyle w:val="Hyperlink"/>
                  <w:rFonts w:ascii="Verdana" w:hAnsi="Verdana"/>
                  <w:color w:val="auto"/>
                  <w:sz w:val="16"/>
                  <w:szCs w:val="16"/>
                  <w:lang w:val="sk-SK"/>
                </w:rPr>
                <w:t>www.mujsvet-pg.cz/ziskej-darek-braun</w:t>
              </w:r>
            </w:hyperlink>
            <w:r w:rsidR="00B4499E" w:rsidRPr="00607EB1">
              <w:rPr>
                <w:rStyle w:val="Hyperlink"/>
                <w:rFonts w:ascii="Verdana" w:hAnsi="Verdana"/>
                <w:color w:val="auto"/>
                <w:sz w:val="16"/>
                <w:szCs w:val="16"/>
                <w:lang w:val="sk-SK"/>
              </w:rPr>
              <w:t>-</w:t>
            </w:r>
            <w:r w:rsidR="00B4499E" w:rsidRPr="00607EB1">
              <w:rPr>
                <w:rStyle w:val="Hyperlink"/>
                <w:rFonts w:ascii="Verdana" w:hAnsi="Verdana"/>
                <w:color w:val="auto"/>
                <w:sz w:val="16"/>
                <w:szCs w:val="16"/>
              </w:rPr>
              <w:t>sk</w:t>
            </w:r>
            <w:r w:rsidR="00B4499E" w:rsidRPr="00607EB1">
              <w:rPr>
                <w:rFonts w:ascii="Verdana" w:hAnsi="Verdana" w:cstheme="minorHAnsi"/>
                <w:bCs w:val="0"/>
                <w:iCs w:val="0"/>
                <w:sz w:val="16"/>
                <w:szCs w:val="16"/>
                <w:lang w:val="sk-SK"/>
              </w:rPr>
              <w:t xml:space="preserve"> </w:t>
            </w:r>
            <w:r w:rsidRPr="00607EB1">
              <w:rPr>
                <w:rFonts w:ascii="Verdana" w:hAnsi="Verdana" w:cstheme="minorHAnsi"/>
                <w:bCs w:val="0"/>
                <w:iCs w:val="0"/>
                <w:sz w:val="16"/>
                <w:szCs w:val="16"/>
                <w:lang w:val="sk-SK"/>
              </w:rPr>
              <w:t>vyplnením nasledujúceho v registračnom formulári:</w:t>
            </w:r>
          </w:p>
          <w:p w14:paraId="76D6E4FC"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sk-SK"/>
              </w:rPr>
            </w:pPr>
          </w:p>
          <w:p w14:paraId="4902FA49" w14:textId="77777777" w:rsidR="006D374F" w:rsidRPr="00607EB1" w:rsidRDefault="006D374F" w:rsidP="002876C4">
            <w:pPr>
              <w:pStyle w:val="Clanek11"/>
              <w:tabs>
                <w:tab w:val="clear" w:pos="567"/>
                <w:tab w:val="left" w:pos="457"/>
              </w:tabs>
              <w:spacing w:before="0" w:after="0"/>
              <w:ind w:left="0" w:firstLine="0"/>
              <w:rPr>
                <w:rFonts w:ascii="Verdana" w:hAnsi="Verdana" w:cstheme="minorHAnsi"/>
                <w:sz w:val="16"/>
                <w:szCs w:val="16"/>
                <w:lang w:val="sk-SK"/>
              </w:rPr>
            </w:pPr>
          </w:p>
          <w:p w14:paraId="2D1B9AF9"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sk-SK"/>
              </w:rPr>
            </w:pPr>
            <w:r w:rsidRPr="00607EB1">
              <w:rPr>
                <w:rFonts w:ascii="Verdana" w:hAnsi="Verdana" w:cstheme="minorHAnsi"/>
                <w:bCs w:val="0"/>
                <w:iCs w:val="0"/>
                <w:sz w:val="16"/>
                <w:szCs w:val="16"/>
                <w:lang w:val="sk-SK"/>
              </w:rPr>
              <w:t>- kontaktné údaje: meno, priezvisko, e-mailová adresa, doručovacia adresa, telefón a prihlasovacie heslo (zvolené účastníkom)</w:t>
            </w:r>
          </w:p>
          <w:p w14:paraId="17150D03"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sk-SK"/>
              </w:rPr>
            </w:pPr>
          </w:p>
          <w:p w14:paraId="147DC2F2" w14:textId="77777777" w:rsidR="00E711D9" w:rsidRPr="00607EB1" w:rsidRDefault="002876C4" w:rsidP="00241091">
            <w:pPr>
              <w:pStyle w:val="ListParagraph"/>
              <w:tabs>
                <w:tab w:val="left" w:pos="540"/>
              </w:tabs>
              <w:ind w:left="0"/>
              <w:jc w:val="both"/>
              <w:rPr>
                <w:rFonts w:ascii="Verdana" w:hAnsi="Verdana" w:cstheme="minorHAnsi"/>
                <w:sz w:val="16"/>
                <w:szCs w:val="16"/>
                <w:lang w:val="sk-SK"/>
              </w:rPr>
            </w:pPr>
            <w:r w:rsidRPr="00607EB1">
              <w:rPr>
                <w:rFonts w:ascii="Verdana" w:hAnsi="Verdana" w:cstheme="minorHAnsi"/>
                <w:sz w:val="16"/>
                <w:szCs w:val="16"/>
                <w:lang w:val="sk-SK"/>
              </w:rPr>
              <w:t xml:space="preserve">- potvrdenie plnej spôsobilosti na právne úkony a súhlas s podmienkami a zásadami ochrany osobných údajov pre registráciu, ktoré sú k dispozícii na </w:t>
            </w:r>
            <w:hyperlink r:id="rId15" w:history="1">
              <w:r w:rsidR="00E711D9" w:rsidRPr="00607EB1">
                <w:rPr>
                  <w:rStyle w:val="Hyperlink"/>
                  <w:rFonts w:ascii="Verdana" w:hAnsi="Verdana"/>
                  <w:color w:val="auto"/>
                  <w:sz w:val="16"/>
                  <w:szCs w:val="16"/>
                  <w:lang w:val="sk-SK"/>
                </w:rPr>
                <w:t>https://privacypolicy.pg.com/sk-SK/</w:t>
              </w:r>
            </w:hyperlink>
            <w:r w:rsidR="00E711D9" w:rsidRPr="00607EB1">
              <w:rPr>
                <w:rFonts w:ascii="Verdana" w:hAnsi="Verdana"/>
                <w:sz w:val="16"/>
                <w:szCs w:val="16"/>
                <w:lang w:val="sk-SK"/>
              </w:rPr>
              <w:t xml:space="preserve"> </w:t>
            </w:r>
          </w:p>
          <w:p w14:paraId="43E37EDA" w14:textId="37AC694C"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sk-SK"/>
              </w:rPr>
            </w:pPr>
          </w:p>
          <w:p w14:paraId="7E475D77" w14:textId="138EF1B8" w:rsidR="002876C4" w:rsidRPr="00607EB1" w:rsidRDefault="0026130E" w:rsidP="0026130E">
            <w:pPr>
              <w:pStyle w:val="Clanek11"/>
              <w:numPr>
                <w:ilvl w:val="0"/>
                <w:numId w:val="3"/>
              </w:numPr>
              <w:tabs>
                <w:tab w:val="num" w:pos="306"/>
                <w:tab w:val="left" w:pos="457"/>
              </w:tabs>
              <w:spacing w:before="0" w:after="0"/>
              <w:ind w:left="0" w:firstLine="0"/>
              <w:rPr>
                <w:rFonts w:ascii="Verdana" w:hAnsi="Verdana" w:cstheme="minorHAnsi"/>
                <w:sz w:val="16"/>
                <w:szCs w:val="16"/>
                <w:lang w:val="sk-SK"/>
              </w:rPr>
            </w:pPr>
            <w:r w:rsidRPr="00607EB1">
              <w:rPr>
                <w:rFonts w:ascii="Verdana" w:hAnsi="Verdana" w:cstheme="minorHAnsi"/>
                <w:bCs w:val="0"/>
                <w:iCs w:val="0"/>
                <w:sz w:val="16"/>
                <w:szCs w:val="16"/>
                <w:lang w:val="sk-SK"/>
              </w:rPr>
              <w:t>p</w:t>
            </w:r>
            <w:r w:rsidR="002876C4" w:rsidRPr="00607EB1">
              <w:rPr>
                <w:rFonts w:ascii="Verdana" w:hAnsi="Verdana" w:cstheme="minorHAnsi"/>
                <w:bCs w:val="0"/>
                <w:iCs w:val="0"/>
                <w:sz w:val="16"/>
                <w:szCs w:val="16"/>
                <w:lang w:val="sk-SK"/>
              </w:rPr>
              <w:t>otvrd</w:t>
            </w:r>
            <w:r w:rsidRPr="00607EB1">
              <w:rPr>
                <w:rFonts w:ascii="Verdana" w:hAnsi="Verdana" w:cstheme="minorHAnsi"/>
                <w:bCs w:val="0"/>
                <w:iCs w:val="0"/>
                <w:sz w:val="16"/>
                <w:szCs w:val="16"/>
                <w:lang w:val="sk-SK"/>
              </w:rPr>
              <w:t>í svoju</w:t>
            </w:r>
            <w:r w:rsidR="002876C4" w:rsidRPr="00607EB1">
              <w:rPr>
                <w:rFonts w:ascii="Verdana" w:hAnsi="Verdana" w:cstheme="minorHAnsi"/>
                <w:bCs w:val="0"/>
                <w:iCs w:val="0"/>
                <w:sz w:val="16"/>
                <w:szCs w:val="16"/>
                <w:lang w:val="sk-SK"/>
              </w:rPr>
              <w:t xml:space="preserve"> povinnosti plniť zmluvu medzi Organizátorom ako prevádzkovateľom a Účastníkom ako právnym základom spracúvania osobných údajov Účastníka (podľa čl. 6 ods. 1 písm. B) GDPR). Vyššie uvedená zmluva pozostáva z týchto pravidiel. Osobné údaje Účastníka budú spracované v rámci týchto Podmienok za účelom realizácie </w:t>
            </w:r>
            <w:r w:rsidR="009406E8" w:rsidRPr="00607EB1">
              <w:rPr>
                <w:rFonts w:ascii="Verdana" w:hAnsi="Verdana" w:cstheme="minorHAnsi"/>
                <w:bCs w:val="0"/>
                <w:iCs w:val="0"/>
                <w:sz w:val="16"/>
                <w:szCs w:val="16"/>
                <w:lang w:val="sk-SK"/>
              </w:rPr>
              <w:t>Akcie</w:t>
            </w:r>
            <w:r w:rsidR="002876C4" w:rsidRPr="00607EB1">
              <w:rPr>
                <w:rFonts w:ascii="Verdana" w:hAnsi="Verdana" w:cstheme="minorHAnsi"/>
                <w:bCs w:val="0"/>
                <w:iCs w:val="0"/>
                <w:sz w:val="16"/>
                <w:szCs w:val="16"/>
                <w:lang w:val="sk-SK"/>
              </w:rPr>
              <w:t xml:space="preserve"> a doručenia Darčeka. Súhlas so spracovaním osobných údajov je dobrovoľný, ale je nevyhnutný pre účasť na </w:t>
            </w:r>
            <w:r w:rsidR="009406E8" w:rsidRPr="00607EB1">
              <w:rPr>
                <w:rFonts w:ascii="Verdana" w:hAnsi="Verdana" w:cstheme="minorHAnsi"/>
                <w:bCs w:val="0"/>
                <w:iCs w:val="0"/>
                <w:sz w:val="16"/>
                <w:szCs w:val="16"/>
                <w:lang w:val="sk-SK"/>
              </w:rPr>
              <w:t>Akcii</w:t>
            </w:r>
            <w:r w:rsidR="002876C4" w:rsidRPr="00607EB1">
              <w:rPr>
                <w:rFonts w:ascii="Verdana" w:hAnsi="Verdana" w:cstheme="minorHAnsi"/>
                <w:bCs w:val="0"/>
                <w:iCs w:val="0"/>
                <w:sz w:val="16"/>
                <w:szCs w:val="16"/>
                <w:lang w:val="sk-SK"/>
              </w:rPr>
              <w:t xml:space="preserve">. </w:t>
            </w:r>
            <w:proofErr w:type="spellStart"/>
            <w:r w:rsidR="002876C4" w:rsidRPr="00607EB1">
              <w:rPr>
                <w:rFonts w:ascii="Verdana" w:hAnsi="Verdana" w:cstheme="minorHAnsi"/>
                <w:bCs w:val="0"/>
                <w:iCs w:val="0"/>
                <w:sz w:val="16"/>
                <w:szCs w:val="16"/>
                <w:lang w:val="sk-SK"/>
              </w:rPr>
              <w:t>čný</w:t>
            </w:r>
            <w:proofErr w:type="spellEnd"/>
            <w:r w:rsidR="002876C4" w:rsidRPr="00607EB1">
              <w:rPr>
                <w:rFonts w:ascii="Verdana" w:hAnsi="Verdana" w:cstheme="minorHAnsi"/>
                <w:bCs w:val="0"/>
                <w:iCs w:val="0"/>
                <w:sz w:val="16"/>
                <w:szCs w:val="16"/>
                <w:lang w:val="sk-SK"/>
              </w:rPr>
              <w:t xml:space="preserve"> </w:t>
            </w:r>
            <w:r w:rsidR="008A4818" w:rsidRPr="00607EB1">
              <w:rPr>
                <w:rFonts w:ascii="Verdana" w:hAnsi="Verdana" w:cstheme="minorHAnsi"/>
                <w:bCs w:val="0"/>
                <w:iCs w:val="0"/>
                <w:sz w:val="16"/>
                <w:szCs w:val="16"/>
                <w:lang w:val="sk-SK"/>
              </w:rPr>
              <w:t>Ú</w:t>
            </w:r>
            <w:r w:rsidR="002876C4" w:rsidRPr="00607EB1">
              <w:rPr>
                <w:rFonts w:ascii="Verdana" w:hAnsi="Verdana" w:cstheme="minorHAnsi"/>
                <w:bCs w:val="0"/>
                <w:iCs w:val="0"/>
                <w:sz w:val="16"/>
                <w:szCs w:val="16"/>
                <w:lang w:val="sk-SK"/>
              </w:rPr>
              <w:t xml:space="preserve">čet je platný počas trvania </w:t>
            </w:r>
            <w:r w:rsidR="009406E8" w:rsidRPr="00607EB1">
              <w:rPr>
                <w:rFonts w:ascii="Verdana" w:hAnsi="Verdana" w:cstheme="minorHAnsi"/>
                <w:bCs w:val="0"/>
                <w:iCs w:val="0"/>
                <w:sz w:val="16"/>
                <w:szCs w:val="16"/>
                <w:lang w:val="sk-SK"/>
              </w:rPr>
              <w:t>Akcie</w:t>
            </w:r>
            <w:r w:rsidR="002876C4" w:rsidRPr="00607EB1">
              <w:rPr>
                <w:rFonts w:ascii="Verdana" w:hAnsi="Verdana" w:cstheme="minorHAnsi"/>
                <w:bCs w:val="0"/>
                <w:iCs w:val="0"/>
                <w:sz w:val="16"/>
                <w:szCs w:val="16"/>
                <w:lang w:val="sk-SK"/>
              </w:rPr>
              <w:t xml:space="preserve"> a účastník k nemu môže pristupovať opakovane prostredníctvom svojej e-mailovej adresy a hesla. </w:t>
            </w:r>
          </w:p>
          <w:p w14:paraId="12D9A674" w14:textId="77777777" w:rsidR="002876C4" w:rsidRPr="00607EB1" w:rsidRDefault="002876C4" w:rsidP="009F6BEE">
            <w:pPr>
              <w:pStyle w:val="Clanek11"/>
              <w:tabs>
                <w:tab w:val="clear" w:pos="567"/>
                <w:tab w:val="num" w:pos="306"/>
                <w:tab w:val="left" w:pos="457"/>
              </w:tabs>
              <w:spacing w:before="0" w:after="0"/>
              <w:ind w:left="0" w:firstLine="0"/>
              <w:rPr>
                <w:rFonts w:ascii="Verdana" w:hAnsi="Verdana" w:cstheme="minorHAnsi"/>
                <w:sz w:val="16"/>
                <w:szCs w:val="16"/>
                <w:lang w:val="sk-SK"/>
              </w:rPr>
            </w:pPr>
          </w:p>
          <w:p w14:paraId="6B4C88C8" w14:textId="77777777" w:rsidR="00E711D9" w:rsidRPr="00607EB1" w:rsidRDefault="00E711D9" w:rsidP="002876C4">
            <w:pPr>
              <w:pStyle w:val="Clanek11"/>
              <w:tabs>
                <w:tab w:val="clear" w:pos="567"/>
                <w:tab w:val="left" w:pos="457"/>
              </w:tabs>
              <w:spacing w:before="0" w:after="0"/>
              <w:ind w:left="0" w:firstLine="0"/>
              <w:rPr>
                <w:rFonts w:ascii="Verdana" w:hAnsi="Verdana" w:cstheme="minorHAnsi"/>
                <w:sz w:val="16"/>
                <w:szCs w:val="16"/>
                <w:lang w:val="sk-SK"/>
              </w:rPr>
            </w:pPr>
          </w:p>
          <w:p w14:paraId="42D36C4F" w14:textId="2BEB0476" w:rsidR="002876C4" w:rsidRPr="00607EB1" w:rsidRDefault="00B1506D" w:rsidP="002876C4">
            <w:pPr>
              <w:pStyle w:val="ListParagraph"/>
              <w:numPr>
                <w:ilvl w:val="0"/>
                <w:numId w:val="8"/>
              </w:numPr>
              <w:tabs>
                <w:tab w:val="left" w:pos="457"/>
              </w:tabs>
              <w:ind w:left="0" w:firstLine="0"/>
              <w:jc w:val="both"/>
              <w:rPr>
                <w:rFonts w:ascii="Verdana" w:hAnsi="Verdana" w:cstheme="minorHAnsi"/>
                <w:sz w:val="16"/>
                <w:szCs w:val="16"/>
                <w:lang w:val="sk-SK"/>
              </w:rPr>
            </w:pPr>
            <w:r w:rsidRPr="00607EB1">
              <w:rPr>
                <w:rFonts w:ascii="Verdana" w:hAnsi="Verdana" w:cstheme="minorHAnsi"/>
                <w:sz w:val="16"/>
                <w:szCs w:val="16"/>
                <w:lang w:val="sk-SK"/>
              </w:rPr>
              <w:t>Nahrá</w:t>
            </w:r>
            <w:r w:rsidR="002876C4" w:rsidRPr="00607EB1">
              <w:rPr>
                <w:rFonts w:ascii="Verdana" w:hAnsi="Verdana" w:cstheme="minorHAnsi"/>
                <w:sz w:val="16"/>
                <w:szCs w:val="16"/>
                <w:lang w:val="sk-SK"/>
              </w:rPr>
              <w:t xml:space="preserve"> sken</w:t>
            </w:r>
            <w:r w:rsidRPr="00607EB1">
              <w:rPr>
                <w:rFonts w:ascii="Verdana" w:hAnsi="Verdana" w:cstheme="minorHAnsi"/>
                <w:sz w:val="16"/>
                <w:szCs w:val="16"/>
                <w:lang w:val="sk-SK"/>
              </w:rPr>
              <w:t xml:space="preserve"> </w:t>
            </w:r>
            <w:r w:rsidR="002876C4" w:rsidRPr="00607EB1">
              <w:rPr>
                <w:rFonts w:ascii="Verdana" w:hAnsi="Verdana" w:cstheme="minorHAnsi"/>
                <w:sz w:val="16"/>
                <w:szCs w:val="16"/>
                <w:lang w:val="sk-SK"/>
              </w:rPr>
              <w:t>/</w:t>
            </w:r>
            <w:r w:rsidRPr="00607EB1">
              <w:rPr>
                <w:rFonts w:ascii="Verdana" w:hAnsi="Verdana" w:cstheme="minorHAnsi"/>
                <w:sz w:val="16"/>
                <w:szCs w:val="16"/>
                <w:lang w:val="sk-SK"/>
              </w:rPr>
              <w:t xml:space="preserve"> </w:t>
            </w:r>
            <w:r w:rsidR="002876C4" w:rsidRPr="00607EB1">
              <w:rPr>
                <w:rFonts w:ascii="Verdana" w:hAnsi="Verdana" w:cstheme="minorHAnsi"/>
                <w:sz w:val="16"/>
                <w:szCs w:val="16"/>
                <w:lang w:val="sk-SK"/>
              </w:rPr>
              <w:t>fotografie príslušn</w:t>
            </w:r>
            <w:r w:rsidR="00C44D63" w:rsidRPr="00607EB1">
              <w:rPr>
                <w:rFonts w:ascii="Verdana" w:hAnsi="Verdana" w:cstheme="minorHAnsi"/>
                <w:sz w:val="16"/>
                <w:szCs w:val="16"/>
                <w:lang w:val="sk-SK"/>
              </w:rPr>
              <w:t>ej Účtenky</w:t>
            </w:r>
            <w:r w:rsidR="002876C4" w:rsidRPr="00607EB1">
              <w:rPr>
                <w:rFonts w:ascii="Verdana" w:hAnsi="Verdana" w:cstheme="minorHAnsi"/>
                <w:sz w:val="16"/>
                <w:szCs w:val="16"/>
                <w:lang w:val="sk-SK"/>
              </w:rPr>
              <w:t xml:space="preserve"> počas Obdobia </w:t>
            </w:r>
            <w:r w:rsidR="009406E8" w:rsidRPr="00607EB1">
              <w:rPr>
                <w:rFonts w:ascii="Verdana" w:hAnsi="Verdana" w:cstheme="minorHAnsi"/>
                <w:sz w:val="16"/>
                <w:szCs w:val="16"/>
                <w:lang w:val="sk-SK"/>
              </w:rPr>
              <w:t>Akcie</w:t>
            </w:r>
            <w:r w:rsidR="002876C4" w:rsidRPr="00607EB1">
              <w:rPr>
                <w:rFonts w:ascii="Verdana" w:hAnsi="Verdana" w:cstheme="minorHAnsi"/>
                <w:sz w:val="16"/>
                <w:szCs w:val="16"/>
                <w:lang w:val="sk-SK"/>
              </w:rPr>
              <w:t xml:space="preserve"> pomocou svojho Propagačného účtu </w:t>
            </w:r>
            <w:r w:rsidR="00A7614A" w:rsidRPr="00607EB1">
              <w:rPr>
                <w:rFonts w:ascii="Verdana" w:hAnsi="Verdana" w:cstheme="minorHAnsi"/>
                <w:sz w:val="16"/>
                <w:szCs w:val="16"/>
                <w:lang w:val="sk-SK"/>
              </w:rPr>
              <w:t>resp.</w:t>
            </w:r>
            <w:r w:rsidR="002876C4" w:rsidRPr="00607EB1">
              <w:rPr>
                <w:rFonts w:ascii="Verdana" w:hAnsi="Verdana" w:cstheme="minorHAnsi"/>
                <w:sz w:val="16"/>
                <w:szCs w:val="16"/>
                <w:lang w:val="sk-SK"/>
              </w:rPr>
              <w:t xml:space="preserve"> formulára, ktorý sa tam nachádza, s veľkosťou súboru nepresahujúcim 5 MB. Následným odoslaním </w:t>
            </w:r>
            <w:r w:rsidR="002876C4" w:rsidRPr="00607EB1">
              <w:rPr>
                <w:rFonts w:ascii="Verdana" w:hAnsi="Verdana" w:cstheme="minorHAnsi"/>
                <w:sz w:val="16"/>
                <w:szCs w:val="16"/>
                <w:lang w:val="sk-SK"/>
              </w:rPr>
              <w:lastRenderedPageBreak/>
              <w:t xml:space="preserve">registračného formulára s účtenkou stlačením tlačidla "Odoslať", čím sa dokončí registrácia tejto príslušnej účtenky v </w:t>
            </w:r>
            <w:r w:rsidR="009406E8" w:rsidRPr="00607EB1">
              <w:rPr>
                <w:rFonts w:ascii="Verdana" w:hAnsi="Verdana" w:cstheme="minorHAnsi"/>
                <w:sz w:val="16"/>
                <w:szCs w:val="16"/>
                <w:lang w:val="sk-SK"/>
              </w:rPr>
              <w:t>Akcii</w:t>
            </w:r>
            <w:r w:rsidR="002876C4" w:rsidRPr="00607EB1">
              <w:rPr>
                <w:rFonts w:ascii="Verdana" w:hAnsi="Verdana" w:cstheme="minorHAnsi"/>
                <w:sz w:val="16"/>
                <w:szCs w:val="16"/>
                <w:lang w:val="sk-SK"/>
              </w:rPr>
              <w:t xml:space="preserve"> (ďalej len "</w:t>
            </w:r>
            <w:r w:rsidR="002876C4" w:rsidRPr="00607EB1">
              <w:rPr>
                <w:rFonts w:ascii="Verdana" w:hAnsi="Verdana" w:cstheme="minorHAnsi"/>
                <w:b/>
                <w:bCs/>
                <w:sz w:val="16"/>
                <w:szCs w:val="16"/>
                <w:lang w:val="sk-SK"/>
              </w:rPr>
              <w:t>Registrácia účtenky</w:t>
            </w:r>
            <w:r w:rsidR="002876C4" w:rsidRPr="00607EB1">
              <w:rPr>
                <w:rFonts w:ascii="Verdana" w:hAnsi="Verdana" w:cstheme="minorHAnsi"/>
                <w:sz w:val="16"/>
                <w:szCs w:val="16"/>
                <w:lang w:val="sk-SK"/>
              </w:rPr>
              <w:t>").</w:t>
            </w:r>
          </w:p>
          <w:p w14:paraId="43EEE712"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sk-SK"/>
              </w:rPr>
            </w:pPr>
          </w:p>
          <w:p w14:paraId="59A8CDD5" w14:textId="77777777" w:rsidR="00320A15" w:rsidRPr="00607EB1" w:rsidRDefault="00320A15" w:rsidP="002876C4">
            <w:pPr>
              <w:pStyle w:val="Clanek11"/>
              <w:tabs>
                <w:tab w:val="clear" w:pos="567"/>
                <w:tab w:val="left" w:pos="457"/>
              </w:tabs>
              <w:spacing w:before="0" w:after="0"/>
              <w:ind w:left="0" w:firstLine="0"/>
              <w:rPr>
                <w:rFonts w:ascii="Verdana" w:hAnsi="Verdana" w:cstheme="minorHAnsi"/>
                <w:sz w:val="16"/>
                <w:szCs w:val="16"/>
                <w:lang w:val="sk-SK"/>
              </w:rPr>
            </w:pPr>
          </w:p>
          <w:p w14:paraId="3F23653F" w14:textId="682D5FEF" w:rsidR="002876C4" w:rsidRPr="00607EB1" w:rsidRDefault="00320A15" w:rsidP="002876C4">
            <w:pPr>
              <w:pStyle w:val="Clanek11"/>
              <w:tabs>
                <w:tab w:val="clear" w:pos="567"/>
                <w:tab w:val="left" w:pos="457"/>
              </w:tabs>
              <w:spacing w:before="0" w:after="0"/>
              <w:ind w:left="0" w:firstLine="0"/>
              <w:rPr>
                <w:rFonts w:ascii="Verdana" w:hAnsi="Verdana" w:cstheme="minorHAnsi"/>
                <w:sz w:val="16"/>
                <w:szCs w:val="16"/>
                <w:lang w:val="sk-SK"/>
              </w:rPr>
            </w:pPr>
            <w:r w:rsidRPr="00607EB1">
              <w:rPr>
                <w:rFonts w:ascii="Verdana" w:hAnsi="Verdana" w:cstheme="minorHAnsi"/>
                <w:bCs w:val="0"/>
                <w:iCs w:val="0"/>
                <w:sz w:val="16"/>
                <w:szCs w:val="16"/>
                <w:lang w:val="sk-SK"/>
              </w:rPr>
              <w:t>Účtenka</w:t>
            </w:r>
            <w:r w:rsidR="002876C4" w:rsidRPr="00607EB1">
              <w:rPr>
                <w:rFonts w:ascii="Verdana" w:hAnsi="Verdana" w:cstheme="minorHAnsi"/>
                <w:bCs w:val="0"/>
                <w:iCs w:val="0"/>
                <w:sz w:val="16"/>
                <w:szCs w:val="16"/>
                <w:lang w:val="sk-SK"/>
              </w:rPr>
              <w:t xml:space="preserve"> je súčasťou </w:t>
            </w:r>
            <w:r w:rsidR="009406E8" w:rsidRPr="00607EB1">
              <w:rPr>
                <w:rFonts w:ascii="Verdana" w:hAnsi="Verdana" w:cstheme="minorHAnsi"/>
                <w:bCs w:val="0"/>
                <w:iCs w:val="0"/>
                <w:sz w:val="16"/>
                <w:szCs w:val="16"/>
                <w:lang w:val="sk-SK"/>
              </w:rPr>
              <w:t>Akcie</w:t>
            </w:r>
            <w:r w:rsidR="002876C4" w:rsidRPr="00607EB1">
              <w:rPr>
                <w:rFonts w:ascii="Verdana" w:hAnsi="Verdana" w:cstheme="minorHAnsi"/>
                <w:bCs w:val="0"/>
                <w:iCs w:val="0"/>
                <w:sz w:val="16"/>
                <w:szCs w:val="16"/>
                <w:lang w:val="sk-SK"/>
              </w:rPr>
              <w:t xml:space="preserve"> na základe času registrácie vo formulári na propagačnej stránke. Rozhodujúcim momentom nie je dátum Nákupu (kedykoľvek počas Obdobia </w:t>
            </w:r>
            <w:r w:rsidR="009406E8" w:rsidRPr="00607EB1">
              <w:rPr>
                <w:rFonts w:ascii="Verdana" w:hAnsi="Verdana" w:cstheme="minorHAnsi"/>
                <w:bCs w:val="0"/>
                <w:iCs w:val="0"/>
                <w:sz w:val="16"/>
                <w:szCs w:val="16"/>
                <w:lang w:val="sk-SK"/>
              </w:rPr>
              <w:t>Akcie</w:t>
            </w:r>
            <w:r w:rsidR="002876C4" w:rsidRPr="00607EB1">
              <w:rPr>
                <w:rFonts w:ascii="Verdana" w:hAnsi="Verdana" w:cstheme="minorHAnsi"/>
                <w:bCs w:val="0"/>
                <w:iCs w:val="0"/>
                <w:sz w:val="16"/>
                <w:szCs w:val="16"/>
                <w:lang w:val="sk-SK"/>
              </w:rPr>
              <w:t xml:space="preserve">), ale okamih riadne vykonanej Registrácie </w:t>
            </w:r>
            <w:r w:rsidRPr="00607EB1">
              <w:rPr>
                <w:rFonts w:ascii="Verdana" w:hAnsi="Verdana" w:cstheme="minorHAnsi"/>
                <w:bCs w:val="0"/>
                <w:iCs w:val="0"/>
                <w:sz w:val="16"/>
                <w:szCs w:val="16"/>
                <w:lang w:val="sk-SK"/>
              </w:rPr>
              <w:t>Účtenky</w:t>
            </w:r>
            <w:r w:rsidR="002876C4" w:rsidRPr="00607EB1">
              <w:rPr>
                <w:rFonts w:ascii="Verdana" w:hAnsi="Verdana" w:cstheme="minorHAnsi"/>
                <w:bCs w:val="0"/>
                <w:iCs w:val="0"/>
                <w:sz w:val="16"/>
                <w:szCs w:val="16"/>
                <w:lang w:val="sk-SK"/>
              </w:rPr>
              <w:t xml:space="preserve">. Nákup je potrebné uskutočniť pred </w:t>
            </w:r>
            <w:r w:rsidR="00A73AA0" w:rsidRPr="00607EB1">
              <w:rPr>
                <w:rFonts w:ascii="Verdana" w:hAnsi="Verdana" w:cstheme="minorHAnsi"/>
                <w:bCs w:val="0"/>
                <w:iCs w:val="0"/>
                <w:sz w:val="16"/>
                <w:szCs w:val="16"/>
                <w:lang w:val="sk-SK"/>
              </w:rPr>
              <w:t xml:space="preserve">okamihom </w:t>
            </w:r>
            <w:r w:rsidR="002876C4" w:rsidRPr="00607EB1">
              <w:rPr>
                <w:rFonts w:ascii="Verdana" w:hAnsi="Verdana" w:cstheme="minorHAnsi"/>
                <w:bCs w:val="0"/>
                <w:iCs w:val="0"/>
                <w:sz w:val="16"/>
                <w:szCs w:val="16"/>
                <w:lang w:val="sk-SK"/>
              </w:rPr>
              <w:t>registráci</w:t>
            </w:r>
            <w:r w:rsidR="00A73AA0" w:rsidRPr="00607EB1">
              <w:rPr>
                <w:rFonts w:ascii="Verdana" w:hAnsi="Verdana" w:cstheme="minorHAnsi"/>
                <w:bCs w:val="0"/>
                <w:iCs w:val="0"/>
                <w:sz w:val="16"/>
                <w:szCs w:val="16"/>
                <w:lang w:val="sk-SK"/>
              </w:rPr>
              <w:t>e</w:t>
            </w:r>
            <w:r w:rsidR="002876C4" w:rsidRPr="00607EB1">
              <w:rPr>
                <w:rFonts w:ascii="Verdana" w:hAnsi="Verdana" w:cstheme="minorHAnsi"/>
                <w:bCs w:val="0"/>
                <w:iCs w:val="0"/>
                <w:sz w:val="16"/>
                <w:szCs w:val="16"/>
                <w:lang w:val="sk-SK"/>
              </w:rPr>
              <w:t xml:space="preserve"> účtenky. </w:t>
            </w:r>
          </w:p>
          <w:p w14:paraId="4BEFF535"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sk-SK"/>
              </w:rPr>
            </w:pPr>
          </w:p>
          <w:p w14:paraId="311F7673" w14:textId="2C42C218" w:rsidR="002876C4" w:rsidRPr="00607EB1" w:rsidRDefault="003E5D22" w:rsidP="002876C4">
            <w:pPr>
              <w:jc w:val="both"/>
              <w:rPr>
                <w:rFonts w:ascii="Verdana" w:hAnsi="Verdana" w:cstheme="minorHAnsi"/>
                <w:sz w:val="16"/>
                <w:szCs w:val="16"/>
                <w:lang w:val="sk-SK"/>
              </w:rPr>
            </w:pPr>
            <w:r w:rsidRPr="00607EB1">
              <w:rPr>
                <w:rFonts w:ascii="Verdana" w:hAnsi="Verdana" w:cstheme="minorHAnsi"/>
                <w:b/>
                <w:bCs/>
                <w:sz w:val="16"/>
                <w:szCs w:val="16"/>
                <w:lang w:val="sk-SK"/>
              </w:rPr>
              <w:t xml:space="preserve">Každý účastník môže získať maximálne jeden Darček </w:t>
            </w:r>
            <w:r w:rsidRPr="00607EB1">
              <w:rPr>
                <w:rFonts w:ascii="Verdana" w:hAnsi="Verdana" w:cstheme="minorHAnsi"/>
                <w:sz w:val="16"/>
                <w:szCs w:val="16"/>
                <w:lang w:val="sk-SK"/>
              </w:rPr>
              <w:t>po celú dobu trvania Akcie a za podmienok uvedených v týchto Pravidlách.</w:t>
            </w:r>
            <w:r w:rsidR="0019204C" w:rsidRPr="00607EB1">
              <w:rPr>
                <w:rFonts w:ascii="Verdana" w:hAnsi="Verdana" w:cstheme="minorHAnsi"/>
                <w:sz w:val="16"/>
                <w:szCs w:val="16"/>
                <w:lang w:val="sk-SK"/>
              </w:rPr>
              <w:t xml:space="preserve"> Ak Účastník dostane Darček, je tento Účastník (alebo všetky jeho účtenky) vylúčený z Akcie danej značky.</w:t>
            </w:r>
          </w:p>
          <w:p w14:paraId="5AFAFB9E" w14:textId="77777777" w:rsidR="0019204C" w:rsidRPr="00607EB1" w:rsidRDefault="0019204C" w:rsidP="002876C4">
            <w:pPr>
              <w:jc w:val="both"/>
              <w:rPr>
                <w:rFonts w:ascii="Verdana" w:hAnsi="Verdana" w:cstheme="minorHAnsi"/>
                <w:sz w:val="16"/>
                <w:szCs w:val="16"/>
                <w:lang w:val="sk-SK"/>
              </w:rPr>
            </w:pPr>
          </w:p>
          <w:p w14:paraId="3E5869EF" w14:textId="77777777" w:rsidR="00920779" w:rsidRPr="00607EB1" w:rsidRDefault="00920779" w:rsidP="002876C4">
            <w:pPr>
              <w:jc w:val="both"/>
              <w:rPr>
                <w:rFonts w:ascii="Verdana" w:hAnsi="Verdana" w:cstheme="minorHAnsi"/>
                <w:sz w:val="16"/>
                <w:szCs w:val="16"/>
                <w:lang w:val="sk-SK"/>
              </w:rPr>
            </w:pPr>
          </w:p>
          <w:p w14:paraId="1F0FDB58" w14:textId="606999BA" w:rsidR="002876C4" w:rsidRPr="00607EB1" w:rsidRDefault="002876C4" w:rsidP="002876C4">
            <w:pPr>
              <w:tabs>
                <w:tab w:val="left" w:pos="457"/>
              </w:tabs>
              <w:jc w:val="both"/>
              <w:rPr>
                <w:rFonts w:ascii="Verdana" w:hAnsi="Verdana" w:cstheme="minorHAnsi"/>
                <w:b/>
                <w:bCs/>
                <w:sz w:val="16"/>
                <w:szCs w:val="16"/>
                <w:lang w:val="sk-SK"/>
              </w:rPr>
            </w:pPr>
            <w:r w:rsidRPr="00607EB1">
              <w:rPr>
                <w:rFonts w:ascii="Verdana" w:hAnsi="Verdana" w:cstheme="minorHAnsi"/>
                <w:b/>
                <w:bCs/>
                <w:sz w:val="16"/>
                <w:szCs w:val="16"/>
                <w:lang w:val="sk-SK"/>
              </w:rPr>
              <w:t xml:space="preserve">Každý účastník sa môže zúčastniť </w:t>
            </w:r>
            <w:r w:rsidR="009406E8" w:rsidRPr="00607EB1">
              <w:rPr>
                <w:rFonts w:ascii="Verdana" w:hAnsi="Verdana" w:cstheme="minorHAnsi"/>
                <w:b/>
                <w:bCs/>
                <w:sz w:val="16"/>
                <w:szCs w:val="16"/>
                <w:lang w:val="sk-SK"/>
              </w:rPr>
              <w:t>Akcie</w:t>
            </w:r>
            <w:r w:rsidRPr="00607EB1">
              <w:rPr>
                <w:rFonts w:ascii="Verdana" w:hAnsi="Verdana" w:cstheme="minorHAnsi"/>
                <w:b/>
                <w:bCs/>
                <w:sz w:val="16"/>
                <w:szCs w:val="16"/>
                <w:lang w:val="sk-SK"/>
              </w:rPr>
              <w:t xml:space="preserve"> iba s jednou e-mailovou adresou a jedným účtom.</w:t>
            </w:r>
            <w:r w:rsidRPr="00607EB1">
              <w:rPr>
                <w:rFonts w:ascii="Verdana" w:hAnsi="Verdana" w:cstheme="minorHAnsi"/>
                <w:sz w:val="16"/>
                <w:szCs w:val="16"/>
                <w:lang w:val="sk-SK"/>
              </w:rPr>
              <w:t xml:space="preserve"> Potvrdenia sú priradené k e-mailovej adrese účastníka. </w:t>
            </w:r>
            <w:r w:rsidRPr="00607EB1">
              <w:rPr>
                <w:rFonts w:ascii="Verdana" w:hAnsi="Verdana" w:cstheme="minorHAnsi"/>
                <w:b/>
                <w:bCs/>
                <w:sz w:val="16"/>
                <w:szCs w:val="16"/>
                <w:lang w:val="sk-SK"/>
              </w:rPr>
              <w:t xml:space="preserve">V prípade opakovaného pokusu o účasť na propagačnej </w:t>
            </w:r>
            <w:r w:rsidR="009406E8" w:rsidRPr="00607EB1">
              <w:rPr>
                <w:rFonts w:ascii="Verdana" w:hAnsi="Verdana" w:cstheme="minorHAnsi"/>
                <w:b/>
                <w:bCs/>
                <w:sz w:val="16"/>
                <w:szCs w:val="16"/>
                <w:lang w:val="sk-SK"/>
              </w:rPr>
              <w:t>Akcii</w:t>
            </w:r>
            <w:r w:rsidRPr="00607EB1">
              <w:rPr>
                <w:rFonts w:ascii="Verdana" w:hAnsi="Verdana" w:cstheme="minorHAnsi"/>
                <w:b/>
                <w:bCs/>
                <w:sz w:val="16"/>
                <w:szCs w:val="16"/>
                <w:lang w:val="sk-SK"/>
              </w:rPr>
              <w:t xml:space="preserve"> pod rôznymi e-mailovými adresami môže byť účastník diskvalifikovaný z </w:t>
            </w:r>
            <w:r w:rsidR="00D322CA" w:rsidRPr="00607EB1">
              <w:rPr>
                <w:rFonts w:ascii="Verdana" w:hAnsi="Verdana" w:cstheme="minorHAnsi"/>
                <w:b/>
                <w:bCs/>
                <w:sz w:val="16"/>
                <w:szCs w:val="16"/>
                <w:lang w:val="sk-SK"/>
              </w:rPr>
              <w:t>Akcie</w:t>
            </w:r>
            <w:r w:rsidRPr="00607EB1">
              <w:rPr>
                <w:rFonts w:ascii="Verdana" w:hAnsi="Verdana" w:cstheme="minorHAnsi"/>
                <w:b/>
                <w:bCs/>
                <w:sz w:val="16"/>
                <w:szCs w:val="16"/>
                <w:lang w:val="sk-SK"/>
              </w:rPr>
              <w:t xml:space="preserve"> bez ďalšieho upozornenia. </w:t>
            </w:r>
          </w:p>
          <w:p w14:paraId="5E412106" w14:textId="77777777" w:rsidR="006A477C" w:rsidRPr="00607EB1" w:rsidRDefault="006A477C" w:rsidP="002876C4">
            <w:pPr>
              <w:pStyle w:val="Clanek11"/>
              <w:tabs>
                <w:tab w:val="clear" w:pos="567"/>
                <w:tab w:val="left" w:pos="457"/>
              </w:tabs>
              <w:spacing w:before="0" w:after="0"/>
              <w:ind w:left="0" w:firstLine="0"/>
              <w:rPr>
                <w:rFonts w:ascii="Verdana" w:hAnsi="Verdana" w:cstheme="minorHAnsi"/>
                <w:sz w:val="16"/>
                <w:szCs w:val="16"/>
                <w:lang w:val="sk-SK"/>
              </w:rPr>
            </w:pPr>
          </w:p>
          <w:p w14:paraId="47FA755A" w14:textId="72B7413E"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sk-SK"/>
              </w:rPr>
            </w:pPr>
            <w:r w:rsidRPr="00607EB1">
              <w:rPr>
                <w:rFonts w:ascii="Verdana" w:hAnsi="Verdana" w:cstheme="minorHAnsi"/>
                <w:bCs w:val="0"/>
                <w:iCs w:val="0"/>
                <w:sz w:val="16"/>
                <w:szCs w:val="16"/>
                <w:lang w:val="sk-SK"/>
              </w:rPr>
              <w:t>Každ</w:t>
            </w:r>
            <w:r w:rsidR="00574622" w:rsidRPr="00607EB1">
              <w:rPr>
                <w:rFonts w:ascii="Verdana" w:hAnsi="Verdana" w:cstheme="minorHAnsi"/>
                <w:bCs w:val="0"/>
                <w:iCs w:val="0"/>
                <w:sz w:val="16"/>
                <w:szCs w:val="16"/>
                <w:lang w:val="sk-SK"/>
              </w:rPr>
              <w:t>á Účtenka</w:t>
            </w:r>
            <w:r w:rsidRPr="00607EB1">
              <w:rPr>
                <w:rFonts w:ascii="Verdana" w:hAnsi="Verdana" w:cstheme="minorHAnsi"/>
                <w:bCs w:val="0"/>
                <w:iCs w:val="0"/>
                <w:sz w:val="16"/>
                <w:szCs w:val="16"/>
                <w:lang w:val="sk-SK"/>
              </w:rPr>
              <w:t xml:space="preserve"> môže byť použit</w:t>
            </w:r>
            <w:r w:rsidR="00574622" w:rsidRPr="00607EB1">
              <w:rPr>
                <w:rFonts w:ascii="Verdana" w:hAnsi="Verdana" w:cstheme="minorHAnsi"/>
                <w:bCs w:val="0"/>
                <w:iCs w:val="0"/>
                <w:sz w:val="16"/>
                <w:szCs w:val="16"/>
                <w:lang w:val="sk-SK"/>
              </w:rPr>
              <w:t>á</w:t>
            </w:r>
            <w:r w:rsidRPr="00607EB1">
              <w:rPr>
                <w:rFonts w:ascii="Verdana" w:hAnsi="Verdana" w:cstheme="minorHAnsi"/>
                <w:bCs w:val="0"/>
                <w:iCs w:val="0"/>
                <w:sz w:val="16"/>
                <w:szCs w:val="16"/>
                <w:lang w:val="sk-SK"/>
              </w:rPr>
              <w:t xml:space="preserve"> len na jednu účasť v </w:t>
            </w:r>
            <w:r w:rsidR="009406E8" w:rsidRPr="00607EB1">
              <w:rPr>
                <w:rFonts w:ascii="Verdana" w:hAnsi="Verdana" w:cstheme="minorHAnsi"/>
                <w:bCs w:val="0"/>
                <w:iCs w:val="0"/>
                <w:sz w:val="16"/>
                <w:szCs w:val="16"/>
                <w:lang w:val="sk-SK"/>
              </w:rPr>
              <w:t>Akcii</w:t>
            </w:r>
            <w:r w:rsidRPr="00607EB1">
              <w:rPr>
                <w:rFonts w:ascii="Verdana" w:hAnsi="Verdana" w:cstheme="minorHAnsi"/>
                <w:bCs w:val="0"/>
                <w:iCs w:val="0"/>
                <w:sz w:val="16"/>
                <w:szCs w:val="16"/>
                <w:lang w:val="sk-SK"/>
              </w:rPr>
              <w:t xml:space="preserve">, bez ohľadu na to, o koľko (o akú sumu alebo dokonca násobok) nákup Produktov prekročil minimálnu hodnotu Nákupu. Výkon jedného Nákupu nie je možné doložiť viacerými účtenkami. </w:t>
            </w:r>
          </w:p>
          <w:p w14:paraId="334A7FF3" w14:textId="77777777" w:rsidR="002876C4" w:rsidRPr="00607EB1" w:rsidRDefault="002876C4" w:rsidP="002876C4">
            <w:pPr>
              <w:pStyle w:val="Default"/>
              <w:jc w:val="both"/>
              <w:rPr>
                <w:rFonts w:ascii="Verdana" w:hAnsi="Verdana" w:cstheme="minorHAnsi"/>
                <w:b/>
                <w:bCs/>
                <w:color w:val="auto"/>
                <w:sz w:val="16"/>
                <w:szCs w:val="16"/>
                <w:u w:val="single"/>
                <w:lang w:val="sk-SK"/>
              </w:rPr>
            </w:pPr>
          </w:p>
        </w:tc>
        <w:tc>
          <w:tcPr>
            <w:tcW w:w="4675" w:type="dxa"/>
          </w:tcPr>
          <w:p w14:paraId="4D8AF4A9" w14:textId="77777777" w:rsidR="002876C4" w:rsidRPr="00607EB1" w:rsidRDefault="002876C4" w:rsidP="002876C4">
            <w:pPr>
              <w:pStyle w:val="Default"/>
              <w:jc w:val="both"/>
              <w:rPr>
                <w:rFonts w:ascii="Verdana" w:hAnsi="Verdana" w:cstheme="minorHAnsi"/>
                <w:b/>
                <w:bCs/>
                <w:color w:val="auto"/>
                <w:sz w:val="16"/>
                <w:szCs w:val="16"/>
                <w:u w:val="single"/>
                <w:lang w:val="sk-SK"/>
              </w:rPr>
            </w:pPr>
          </w:p>
          <w:p w14:paraId="66D8CB89" w14:textId="77777777" w:rsidR="002876C4" w:rsidRPr="00607EB1" w:rsidRDefault="002876C4" w:rsidP="002876C4">
            <w:pPr>
              <w:pStyle w:val="Default"/>
              <w:jc w:val="both"/>
              <w:rPr>
                <w:rFonts w:ascii="Verdana" w:hAnsi="Verdana" w:cstheme="minorHAnsi"/>
                <w:b/>
                <w:bCs/>
                <w:color w:val="auto"/>
                <w:sz w:val="16"/>
                <w:szCs w:val="16"/>
                <w:u w:val="single"/>
                <w:lang w:val="en-US"/>
              </w:rPr>
            </w:pPr>
            <w:r w:rsidRPr="00607EB1">
              <w:rPr>
                <w:rFonts w:ascii="Verdana" w:hAnsi="Verdana" w:cstheme="minorHAnsi"/>
                <w:b/>
                <w:bCs/>
                <w:color w:val="auto"/>
                <w:sz w:val="16"/>
                <w:szCs w:val="16"/>
                <w:u w:val="single"/>
                <w:lang w:val="en-US"/>
              </w:rPr>
              <w:t xml:space="preserve">5. Participation in the Promotion: </w:t>
            </w:r>
          </w:p>
          <w:p w14:paraId="2605464D" w14:textId="77777777" w:rsidR="002876C4" w:rsidRPr="00607EB1" w:rsidRDefault="002876C4" w:rsidP="002876C4">
            <w:pPr>
              <w:jc w:val="both"/>
              <w:rPr>
                <w:rFonts w:ascii="Verdana" w:hAnsi="Verdana" w:cstheme="minorHAnsi"/>
                <w:sz w:val="16"/>
                <w:szCs w:val="16"/>
              </w:rPr>
            </w:pPr>
          </w:p>
          <w:p w14:paraId="3366B14B" w14:textId="1E180873"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 xml:space="preserve">Participant shall enter into </w:t>
            </w:r>
            <w:r w:rsidR="00002194" w:rsidRPr="00607EB1">
              <w:rPr>
                <w:rFonts w:ascii="Verdana" w:hAnsi="Verdana" w:cstheme="minorHAnsi"/>
                <w:sz w:val="16"/>
                <w:szCs w:val="16"/>
              </w:rPr>
              <w:t>the</w:t>
            </w:r>
            <w:r w:rsidRPr="00607EB1">
              <w:rPr>
                <w:rFonts w:ascii="Verdana" w:hAnsi="Verdana" w:cstheme="minorHAnsi"/>
                <w:sz w:val="16"/>
                <w:szCs w:val="16"/>
              </w:rPr>
              <w:t xml:space="preserve"> Promotions by:</w:t>
            </w:r>
          </w:p>
          <w:p w14:paraId="3E1A3380" w14:textId="77777777" w:rsidR="00891F8E" w:rsidRPr="00607EB1" w:rsidRDefault="00891F8E" w:rsidP="002876C4">
            <w:pPr>
              <w:jc w:val="both"/>
              <w:rPr>
                <w:rFonts w:ascii="Verdana" w:hAnsi="Verdana" w:cstheme="minorHAnsi"/>
                <w:sz w:val="16"/>
                <w:szCs w:val="16"/>
              </w:rPr>
            </w:pPr>
          </w:p>
          <w:p w14:paraId="5B032B5D" w14:textId="2F54D2CC" w:rsidR="002876C4" w:rsidRPr="00607EB1" w:rsidRDefault="002876C4" w:rsidP="00053BA1">
            <w:pPr>
              <w:pStyle w:val="ListParagraph"/>
              <w:numPr>
                <w:ilvl w:val="0"/>
                <w:numId w:val="13"/>
              </w:numPr>
              <w:tabs>
                <w:tab w:val="left" w:pos="319"/>
                <w:tab w:val="left" w:pos="457"/>
              </w:tabs>
              <w:ind w:left="0" w:firstLine="0"/>
              <w:jc w:val="both"/>
              <w:rPr>
                <w:rFonts w:ascii="Verdana" w:hAnsi="Verdana" w:cstheme="minorHAnsi"/>
                <w:sz w:val="16"/>
                <w:szCs w:val="16"/>
              </w:rPr>
            </w:pPr>
            <w:r w:rsidRPr="00607EB1">
              <w:rPr>
                <w:rFonts w:ascii="Verdana" w:hAnsi="Verdana" w:cstheme="minorHAnsi"/>
                <w:sz w:val="16"/>
                <w:szCs w:val="16"/>
                <w:lang w:val="en-US"/>
              </w:rPr>
              <w:t xml:space="preserve">making </w:t>
            </w:r>
            <w:r w:rsidRPr="00607EB1">
              <w:rPr>
                <w:rFonts w:ascii="Verdana" w:hAnsi="Verdana" w:cstheme="minorHAnsi"/>
                <w:b/>
                <w:bCs/>
                <w:sz w:val="16"/>
                <w:szCs w:val="16"/>
                <w:lang w:val="en-US"/>
              </w:rPr>
              <w:t>a single purchase</w:t>
            </w:r>
            <w:r w:rsidRPr="00607EB1">
              <w:rPr>
                <w:rFonts w:ascii="Verdana" w:hAnsi="Verdana" w:cstheme="minorHAnsi"/>
                <w:sz w:val="16"/>
                <w:szCs w:val="16"/>
                <w:lang w:val="en-US"/>
              </w:rPr>
              <w:t xml:space="preserve"> during the Promotion Term, i.e. from </w:t>
            </w:r>
            <w:r w:rsidR="00BD39FC" w:rsidRPr="00607EB1">
              <w:rPr>
                <w:rFonts w:ascii="Verdana" w:hAnsi="Verdana" w:cstheme="minorHAnsi"/>
                <w:b/>
                <w:bCs/>
                <w:sz w:val="16"/>
                <w:szCs w:val="16"/>
              </w:rPr>
              <w:t xml:space="preserve">1.6.2025 </w:t>
            </w:r>
            <w:proofErr w:type="spellStart"/>
            <w:r w:rsidR="00BD39FC" w:rsidRPr="00607EB1">
              <w:rPr>
                <w:rFonts w:ascii="Verdana" w:hAnsi="Verdana" w:cstheme="minorHAnsi"/>
                <w:b/>
                <w:bCs/>
                <w:sz w:val="16"/>
                <w:szCs w:val="16"/>
              </w:rPr>
              <w:t>until</w:t>
            </w:r>
            <w:proofErr w:type="spellEnd"/>
            <w:r w:rsidR="00BD39FC" w:rsidRPr="00607EB1">
              <w:rPr>
                <w:rFonts w:ascii="Verdana" w:hAnsi="Verdana" w:cstheme="minorHAnsi"/>
                <w:b/>
                <w:bCs/>
                <w:sz w:val="16"/>
                <w:szCs w:val="16"/>
              </w:rPr>
              <w:t xml:space="preserve"> 3</w:t>
            </w:r>
            <w:r w:rsidR="009E3259">
              <w:rPr>
                <w:rFonts w:ascii="Verdana" w:hAnsi="Verdana" w:cstheme="minorHAnsi"/>
                <w:b/>
                <w:bCs/>
                <w:sz w:val="16"/>
                <w:szCs w:val="16"/>
              </w:rPr>
              <w:t>1</w:t>
            </w:r>
            <w:r w:rsidR="00BD39FC" w:rsidRPr="00607EB1">
              <w:rPr>
                <w:rFonts w:ascii="Verdana" w:hAnsi="Verdana" w:cstheme="minorHAnsi"/>
                <w:b/>
                <w:bCs/>
                <w:sz w:val="16"/>
                <w:szCs w:val="16"/>
              </w:rPr>
              <w:t>.</w:t>
            </w:r>
            <w:r w:rsidR="009E3259">
              <w:rPr>
                <w:rFonts w:ascii="Verdana" w:hAnsi="Verdana" w:cstheme="minorHAnsi"/>
                <w:b/>
                <w:bCs/>
                <w:sz w:val="16"/>
                <w:szCs w:val="16"/>
              </w:rPr>
              <w:t>7</w:t>
            </w:r>
            <w:r w:rsidR="00BD39FC" w:rsidRPr="00607EB1">
              <w:rPr>
                <w:rFonts w:ascii="Verdana" w:hAnsi="Verdana" w:cstheme="minorHAnsi"/>
                <w:b/>
                <w:bCs/>
                <w:sz w:val="16"/>
                <w:szCs w:val="16"/>
              </w:rPr>
              <w:t>.2025</w:t>
            </w:r>
            <w:r w:rsidR="00BD39FC" w:rsidRPr="00607EB1">
              <w:rPr>
                <w:rFonts w:ascii="Verdana" w:hAnsi="Verdana" w:cstheme="minorHAnsi"/>
                <w:sz w:val="16"/>
                <w:szCs w:val="16"/>
              </w:rPr>
              <w:t xml:space="preserve"> </w:t>
            </w:r>
            <w:r w:rsidRPr="00607EB1">
              <w:rPr>
                <w:rFonts w:ascii="Verdana" w:hAnsi="Verdana" w:cstheme="minorHAnsi"/>
                <w:sz w:val="16"/>
                <w:szCs w:val="16"/>
                <w:lang w:val="en-US"/>
              </w:rPr>
              <w:t xml:space="preserve">inclusive, in stores </w:t>
            </w:r>
            <w:r w:rsidR="00924379" w:rsidRPr="00607EB1">
              <w:rPr>
                <w:rFonts w:ascii="Verdana" w:hAnsi="Verdana" w:cstheme="minorHAnsi"/>
                <w:b/>
                <w:bCs/>
                <w:sz w:val="16"/>
                <w:szCs w:val="16"/>
                <w:lang w:val="en-US"/>
              </w:rPr>
              <w:t>Nay</w:t>
            </w:r>
            <w:r w:rsidR="00924379" w:rsidRPr="00607EB1">
              <w:rPr>
                <w:rFonts w:ascii="Verdana" w:hAnsi="Verdana" w:cstheme="minorHAnsi"/>
                <w:sz w:val="16"/>
                <w:szCs w:val="16"/>
                <w:lang w:val="en-US"/>
              </w:rPr>
              <w:t xml:space="preserve"> </w:t>
            </w:r>
            <w:r w:rsidRPr="00607EB1">
              <w:rPr>
                <w:rFonts w:ascii="Verdana" w:hAnsi="Verdana" w:cstheme="minorHAnsi"/>
                <w:sz w:val="16"/>
                <w:szCs w:val="16"/>
                <w:lang w:val="en-US"/>
              </w:rPr>
              <w:t xml:space="preserve">in </w:t>
            </w:r>
            <w:r w:rsidR="009A72D6" w:rsidRPr="00607EB1">
              <w:rPr>
                <w:rFonts w:ascii="Verdana" w:hAnsi="Verdana" w:cstheme="minorHAnsi"/>
                <w:sz w:val="16"/>
                <w:szCs w:val="16"/>
                <w:lang w:val="en-US"/>
              </w:rPr>
              <w:t>Slovakia</w:t>
            </w:r>
            <w:r w:rsidRPr="00607EB1">
              <w:rPr>
                <w:rFonts w:ascii="Verdana" w:hAnsi="Verdana" w:cstheme="minorHAnsi"/>
                <w:sz w:val="16"/>
                <w:szCs w:val="16"/>
                <w:lang w:val="en-US"/>
              </w:rPr>
              <w:t>, for their own use or the use of their close persons</w:t>
            </w:r>
            <w:r w:rsidRPr="00607EB1">
              <w:rPr>
                <w:rFonts w:ascii="Verdana" w:hAnsi="Verdana" w:cstheme="minorHAnsi"/>
                <w:sz w:val="16"/>
                <w:szCs w:val="16"/>
              </w:rPr>
              <w:t xml:space="preserve"> </w:t>
            </w:r>
            <w:proofErr w:type="spellStart"/>
            <w:r w:rsidR="00753C1E" w:rsidRPr="00607EB1">
              <w:rPr>
                <w:rFonts w:ascii="Verdana" w:hAnsi="Verdana" w:cstheme="minorHAnsi"/>
                <w:b/>
                <w:bCs/>
                <w:sz w:val="16"/>
                <w:szCs w:val="16"/>
              </w:rPr>
              <w:t>products</w:t>
            </w:r>
            <w:proofErr w:type="spellEnd"/>
            <w:r w:rsidR="00753C1E" w:rsidRPr="00607EB1">
              <w:rPr>
                <w:rFonts w:ascii="Verdana" w:hAnsi="Verdana" w:cstheme="minorHAnsi"/>
                <w:b/>
                <w:bCs/>
                <w:sz w:val="16"/>
                <w:szCs w:val="16"/>
              </w:rPr>
              <w:t xml:space="preserve"> B</w:t>
            </w:r>
            <w:r w:rsidRPr="00607EB1">
              <w:rPr>
                <w:rFonts w:ascii="Verdana" w:hAnsi="Verdana" w:cstheme="minorHAnsi"/>
                <w:b/>
                <w:bCs/>
                <w:sz w:val="16"/>
                <w:szCs w:val="16"/>
              </w:rPr>
              <w:t>raun</w:t>
            </w:r>
            <w:r w:rsidRPr="00607EB1">
              <w:rPr>
                <w:rFonts w:ascii="Verdana" w:hAnsi="Verdana" w:cstheme="minorHAnsi"/>
                <w:sz w:val="16"/>
                <w:szCs w:val="16"/>
              </w:rPr>
              <w:t xml:space="preserve"> - </w:t>
            </w:r>
            <w:proofErr w:type="spellStart"/>
            <w:r w:rsidRPr="00607EB1">
              <w:rPr>
                <w:rFonts w:ascii="Verdana" w:hAnsi="Verdana" w:cstheme="minorHAnsi"/>
                <w:b/>
                <w:bCs/>
                <w:sz w:val="16"/>
                <w:szCs w:val="16"/>
              </w:rPr>
              <w:t>products</w:t>
            </w:r>
            <w:proofErr w:type="spellEnd"/>
            <w:r w:rsidRPr="00607EB1">
              <w:rPr>
                <w:rFonts w:ascii="Verdana" w:hAnsi="Verdana" w:cstheme="minorHAnsi"/>
                <w:b/>
                <w:bCs/>
                <w:sz w:val="16"/>
                <w:szCs w:val="16"/>
              </w:rPr>
              <w:t xml:space="preserve"> </w:t>
            </w:r>
            <w:proofErr w:type="spellStart"/>
            <w:r w:rsidRPr="00607EB1">
              <w:rPr>
                <w:rFonts w:ascii="Verdana" w:hAnsi="Verdana" w:cstheme="minorHAnsi"/>
                <w:b/>
                <w:bCs/>
                <w:sz w:val="16"/>
                <w:szCs w:val="16"/>
              </w:rPr>
              <w:t>from</w:t>
            </w:r>
            <w:proofErr w:type="spellEnd"/>
            <w:r w:rsidRPr="00607EB1">
              <w:rPr>
                <w:rFonts w:ascii="Verdana" w:hAnsi="Verdana" w:cstheme="minorHAnsi"/>
                <w:b/>
                <w:bCs/>
                <w:sz w:val="16"/>
                <w:szCs w:val="16"/>
              </w:rPr>
              <w:t xml:space="preserve"> </w:t>
            </w:r>
            <w:proofErr w:type="spellStart"/>
            <w:r w:rsidRPr="00607EB1">
              <w:rPr>
                <w:rFonts w:ascii="Verdana" w:hAnsi="Verdana" w:cstheme="minorHAnsi"/>
                <w:b/>
                <w:bCs/>
                <w:sz w:val="16"/>
                <w:szCs w:val="16"/>
              </w:rPr>
              <w:t>the</w:t>
            </w:r>
            <w:proofErr w:type="spellEnd"/>
            <w:r w:rsidRPr="00607EB1">
              <w:rPr>
                <w:rFonts w:ascii="Verdana" w:hAnsi="Verdana" w:cstheme="minorHAnsi"/>
                <w:b/>
                <w:bCs/>
                <w:sz w:val="16"/>
                <w:szCs w:val="16"/>
              </w:rPr>
              <w:t xml:space="preserve"> </w:t>
            </w:r>
            <w:proofErr w:type="spellStart"/>
            <w:r w:rsidRPr="00607EB1">
              <w:rPr>
                <w:rFonts w:ascii="Verdana" w:hAnsi="Verdana" w:cstheme="minorHAnsi"/>
                <w:b/>
                <w:bCs/>
                <w:sz w:val="16"/>
                <w:szCs w:val="16"/>
              </w:rPr>
              <w:t>personal</w:t>
            </w:r>
            <w:proofErr w:type="spellEnd"/>
            <w:r w:rsidRPr="00607EB1">
              <w:rPr>
                <w:rFonts w:ascii="Verdana" w:hAnsi="Verdana" w:cstheme="minorHAnsi"/>
                <w:b/>
                <w:bCs/>
                <w:sz w:val="16"/>
                <w:szCs w:val="16"/>
              </w:rPr>
              <w:t xml:space="preserve"> care </w:t>
            </w:r>
            <w:proofErr w:type="spellStart"/>
            <w:r w:rsidRPr="00607EB1">
              <w:rPr>
                <w:rFonts w:ascii="Verdana" w:hAnsi="Verdana" w:cstheme="minorHAnsi"/>
                <w:b/>
                <w:bCs/>
                <w:sz w:val="16"/>
                <w:szCs w:val="16"/>
              </w:rPr>
              <w:t>category</w:t>
            </w:r>
            <w:proofErr w:type="spellEnd"/>
            <w:r w:rsidRPr="00607EB1">
              <w:rPr>
                <w:rFonts w:ascii="Verdana" w:hAnsi="Verdana" w:cstheme="minorHAnsi"/>
                <w:b/>
                <w:bCs/>
                <w:sz w:val="16"/>
                <w:szCs w:val="16"/>
              </w:rPr>
              <w:t xml:space="preserve"> </w:t>
            </w:r>
            <w:r w:rsidR="002E62CE" w:rsidRPr="00607EB1">
              <w:rPr>
                <w:rFonts w:ascii="Verdana" w:hAnsi="Verdana" w:cstheme="minorHAnsi"/>
                <w:b/>
                <w:bCs/>
                <w:sz w:val="16"/>
                <w:szCs w:val="16"/>
              </w:rPr>
              <w:t>of m</w:t>
            </w:r>
            <w:r w:rsidRPr="00607EB1">
              <w:rPr>
                <w:rFonts w:ascii="Verdana" w:hAnsi="Verdana" w:cstheme="minorHAnsi"/>
                <w:b/>
                <w:bCs/>
                <w:sz w:val="16"/>
                <w:szCs w:val="16"/>
              </w:rPr>
              <w:t xml:space="preserve">inimum </w:t>
            </w:r>
            <w:proofErr w:type="spellStart"/>
            <w:r w:rsidRPr="00607EB1">
              <w:rPr>
                <w:rFonts w:ascii="Verdana" w:hAnsi="Verdana" w:cstheme="minorHAnsi"/>
                <w:b/>
                <w:bCs/>
                <w:sz w:val="16"/>
                <w:szCs w:val="16"/>
              </w:rPr>
              <w:t>value</w:t>
            </w:r>
            <w:proofErr w:type="spellEnd"/>
            <w:r w:rsidRPr="00607EB1">
              <w:rPr>
                <w:rFonts w:ascii="Verdana" w:hAnsi="Verdana" w:cstheme="minorHAnsi"/>
                <w:b/>
                <w:bCs/>
                <w:sz w:val="16"/>
                <w:szCs w:val="16"/>
              </w:rPr>
              <w:t xml:space="preserve"> </w:t>
            </w:r>
            <w:r w:rsidR="009406E8" w:rsidRPr="00607EB1">
              <w:rPr>
                <w:rFonts w:ascii="Verdana" w:hAnsi="Verdana" w:cstheme="minorHAnsi"/>
                <w:b/>
                <w:bCs/>
                <w:sz w:val="16"/>
                <w:szCs w:val="16"/>
              </w:rPr>
              <w:t>120,-€</w:t>
            </w:r>
            <w:r w:rsidRPr="00607EB1">
              <w:rPr>
                <w:rFonts w:ascii="Verdana" w:hAnsi="Verdana" w:cstheme="minorHAnsi"/>
                <w:b/>
                <w:bCs/>
                <w:sz w:val="16"/>
                <w:szCs w:val="16"/>
              </w:rPr>
              <w:t xml:space="preserve"> </w:t>
            </w:r>
            <w:r w:rsidRPr="00607EB1">
              <w:rPr>
                <w:rFonts w:ascii="Verdana" w:hAnsi="Verdana" w:cstheme="minorHAnsi"/>
                <w:sz w:val="16"/>
                <w:szCs w:val="16"/>
              </w:rPr>
              <w:t>(</w:t>
            </w:r>
            <w:proofErr w:type="spellStart"/>
            <w:r w:rsidRPr="00607EB1">
              <w:rPr>
                <w:rFonts w:ascii="Verdana" w:hAnsi="Verdana" w:cstheme="minorHAnsi"/>
                <w:sz w:val="16"/>
                <w:szCs w:val="16"/>
              </w:rPr>
              <w:t>hereinafter</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the</w:t>
            </w:r>
            <w:proofErr w:type="spellEnd"/>
            <w:r w:rsidRPr="00607EB1">
              <w:rPr>
                <w:rFonts w:ascii="Verdana" w:hAnsi="Verdana" w:cstheme="minorHAnsi"/>
                <w:sz w:val="16"/>
                <w:szCs w:val="16"/>
              </w:rPr>
              <w:t xml:space="preserve"> “</w:t>
            </w:r>
            <w:proofErr w:type="spellStart"/>
            <w:r w:rsidRPr="00607EB1">
              <w:rPr>
                <w:rFonts w:ascii="Verdana" w:hAnsi="Verdana" w:cstheme="minorHAnsi"/>
                <w:b/>
                <w:bCs/>
                <w:sz w:val="16"/>
                <w:szCs w:val="16"/>
              </w:rPr>
              <w:t>Product</w:t>
            </w:r>
            <w:proofErr w:type="spellEnd"/>
            <w:r w:rsidRPr="00607EB1">
              <w:rPr>
                <w:rFonts w:ascii="Verdana" w:hAnsi="Verdana" w:cstheme="minorHAnsi"/>
                <w:sz w:val="16"/>
                <w:szCs w:val="16"/>
              </w:rPr>
              <w:t>”)</w:t>
            </w:r>
            <w:r w:rsidRPr="00607EB1">
              <w:rPr>
                <w:rFonts w:ascii="Verdana" w:hAnsi="Verdana" w:cstheme="minorHAnsi"/>
                <w:b/>
                <w:bCs/>
                <w:sz w:val="16"/>
                <w:szCs w:val="16"/>
              </w:rPr>
              <w:t xml:space="preserve"> </w:t>
            </w:r>
            <w:proofErr w:type="spellStart"/>
            <w:r w:rsidRPr="00607EB1">
              <w:rPr>
                <w:rFonts w:ascii="Verdana" w:hAnsi="Verdana" w:cstheme="minorHAnsi"/>
                <w:sz w:val="16"/>
                <w:szCs w:val="16"/>
              </w:rPr>
              <w:t>for</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which</w:t>
            </w:r>
            <w:proofErr w:type="spellEnd"/>
            <w:r w:rsidRPr="00607EB1">
              <w:rPr>
                <w:rFonts w:ascii="Verdana" w:hAnsi="Verdana" w:cstheme="minorHAnsi"/>
                <w:sz w:val="16"/>
                <w:szCs w:val="16"/>
              </w:rPr>
              <w:t xml:space="preserve"> he/</w:t>
            </w:r>
            <w:proofErr w:type="spellStart"/>
            <w:r w:rsidRPr="00607EB1">
              <w:rPr>
                <w:rFonts w:ascii="Verdana" w:hAnsi="Verdana" w:cstheme="minorHAnsi"/>
                <w:sz w:val="16"/>
                <w:szCs w:val="16"/>
              </w:rPr>
              <w:t>she</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receives</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an</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electronic</w:t>
            </w:r>
            <w:proofErr w:type="spellEnd"/>
            <w:r w:rsidRPr="00607EB1">
              <w:rPr>
                <w:rFonts w:ascii="Verdana" w:hAnsi="Verdana" w:cstheme="minorHAnsi"/>
                <w:sz w:val="16"/>
                <w:szCs w:val="16"/>
              </w:rPr>
              <w:t xml:space="preserve"> tax </w:t>
            </w:r>
            <w:proofErr w:type="spellStart"/>
            <w:r w:rsidRPr="00607EB1">
              <w:rPr>
                <w:rFonts w:ascii="Verdana" w:hAnsi="Verdana" w:cstheme="minorHAnsi"/>
                <w:sz w:val="16"/>
                <w:szCs w:val="16"/>
              </w:rPr>
              <w:t>receipt</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from</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the</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seller</w:t>
            </w:r>
            <w:proofErr w:type="spellEnd"/>
            <w:r w:rsidRPr="00607EB1">
              <w:rPr>
                <w:rFonts w:ascii="Verdana" w:hAnsi="Verdana" w:cstheme="minorHAnsi"/>
                <w:sz w:val="16"/>
                <w:szCs w:val="16"/>
              </w:rPr>
              <w:t xml:space="preserve"> in </w:t>
            </w:r>
            <w:proofErr w:type="spellStart"/>
            <w:r w:rsidRPr="00607EB1">
              <w:rPr>
                <w:rFonts w:ascii="Verdana" w:hAnsi="Verdana" w:cstheme="minorHAnsi"/>
                <w:sz w:val="16"/>
                <w:szCs w:val="16"/>
              </w:rPr>
              <w:t>the</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store</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hereinafter</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the</w:t>
            </w:r>
            <w:proofErr w:type="spellEnd"/>
            <w:r w:rsidRPr="00607EB1">
              <w:rPr>
                <w:rFonts w:ascii="Verdana" w:hAnsi="Verdana" w:cstheme="minorHAnsi"/>
                <w:sz w:val="16"/>
                <w:szCs w:val="16"/>
              </w:rPr>
              <w:t xml:space="preserve"> “</w:t>
            </w:r>
            <w:proofErr w:type="spellStart"/>
            <w:r w:rsidRPr="00607EB1">
              <w:rPr>
                <w:rFonts w:ascii="Verdana" w:hAnsi="Verdana" w:cstheme="minorHAnsi"/>
                <w:b/>
                <w:bCs/>
                <w:sz w:val="16"/>
                <w:szCs w:val="16"/>
              </w:rPr>
              <w:t>Receipt</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which</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must</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contain</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specification</w:t>
            </w:r>
            <w:proofErr w:type="spellEnd"/>
            <w:r w:rsidRPr="00607EB1">
              <w:rPr>
                <w:rFonts w:ascii="Verdana" w:hAnsi="Verdana" w:cstheme="minorHAnsi"/>
                <w:sz w:val="16"/>
                <w:szCs w:val="16"/>
              </w:rPr>
              <w:t xml:space="preserve"> of </w:t>
            </w:r>
            <w:proofErr w:type="spellStart"/>
            <w:r w:rsidRPr="00607EB1">
              <w:rPr>
                <w:rFonts w:ascii="Verdana" w:hAnsi="Verdana" w:cstheme="minorHAnsi"/>
                <w:sz w:val="16"/>
                <w:szCs w:val="16"/>
              </w:rPr>
              <w:t>the</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Product</w:t>
            </w:r>
            <w:proofErr w:type="spellEnd"/>
            <w:r w:rsidR="00CD08B9" w:rsidRPr="00607EB1">
              <w:rPr>
                <w:rFonts w:ascii="Verdana" w:hAnsi="Verdana" w:cstheme="minorHAnsi"/>
                <w:sz w:val="16"/>
                <w:szCs w:val="16"/>
              </w:rPr>
              <w:t xml:space="preserve">, </w:t>
            </w:r>
            <w:proofErr w:type="spellStart"/>
            <w:r w:rsidR="00CD08B9" w:rsidRPr="00607EB1">
              <w:rPr>
                <w:rFonts w:ascii="Verdana" w:hAnsi="Verdana" w:cstheme="minorHAnsi"/>
                <w:sz w:val="16"/>
                <w:szCs w:val="16"/>
              </w:rPr>
              <w:t>the</w:t>
            </w:r>
            <w:proofErr w:type="spellEnd"/>
            <w:r w:rsidR="00CD08B9" w:rsidRPr="00607EB1">
              <w:rPr>
                <w:rFonts w:ascii="Verdana" w:hAnsi="Verdana" w:cstheme="minorHAnsi"/>
                <w:sz w:val="16"/>
                <w:szCs w:val="16"/>
              </w:rPr>
              <w:t xml:space="preserve"> </w:t>
            </w:r>
            <w:proofErr w:type="spellStart"/>
            <w:r w:rsidR="00CD08B9" w:rsidRPr="00607EB1">
              <w:rPr>
                <w:rFonts w:ascii="Verdana" w:hAnsi="Verdana" w:cstheme="minorHAnsi"/>
                <w:sz w:val="16"/>
                <w:szCs w:val="16"/>
              </w:rPr>
              <w:t>store</w:t>
            </w:r>
            <w:proofErr w:type="spellEnd"/>
            <w:r w:rsidRPr="00607EB1">
              <w:rPr>
                <w:rFonts w:ascii="Verdana" w:hAnsi="Verdana" w:cstheme="minorHAnsi"/>
                <w:sz w:val="16"/>
                <w:szCs w:val="16"/>
              </w:rPr>
              <w:t xml:space="preserve"> and </w:t>
            </w:r>
            <w:proofErr w:type="spellStart"/>
            <w:r w:rsidRPr="00607EB1">
              <w:rPr>
                <w:rFonts w:ascii="Verdana" w:hAnsi="Verdana" w:cstheme="minorHAnsi"/>
                <w:sz w:val="16"/>
                <w:szCs w:val="16"/>
              </w:rPr>
              <w:t>the</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value</w:t>
            </w:r>
            <w:proofErr w:type="spellEnd"/>
            <w:r w:rsidRPr="00607EB1">
              <w:rPr>
                <w:rFonts w:ascii="Verdana" w:hAnsi="Verdana" w:cstheme="minorHAnsi"/>
                <w:sz w:val="16"/>
                <w:szCs w:val="16"/>
              </w:rPr>
              <w:t xml:space="preserve"> of </w:t>
            </w:r>
            <w:proofErr w:type="spellStart"/>
            <w:r w:rsidRPr="00607EB1">
              <w:rPr>
                <w:rFonts w:ascii="Verdana" w:hAnsi="Verdana" w:cstheme="minorHAnsi"/>
                <w:sz w:val="16"/>
                <w:szCs w:val="16"/>
              </w:rPr>
              <w:t>the</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purchase</w:t>
            </w:r>
            <w:proofErr w:type="spellEnd"/>
            <w:r w:rsidRPr="00607EB1">
              <w:rPr>
                <w:rFonts w:ascii="Verdana" w:hAnsi="Verdana" w:cstheme="minorHAnsi"/>
                <w:sz w:val="16"/>
                <w:szCs w:val="16"/>
              </w:rPr>
              <w:t xml:space="preserve">, </w:t>
            </w:r>
            <w:proofErr w:type="spellStart"/>
            <w:r w:rsidRPr="00607EB1">
              <w:rPr>
                <w:rFonts w:ascii="Verdana" w:hAnsi="Verdana" w:cstheme="minorHAnsi"/>
                <w:sz w:val="16"/>
                <w:szCs w:val="16"/>
              </w:rPr>
              <w:t>i.e</w:t>
            </w:r>
            <w:proofErr w:type="spellEnd"/>
            <w:r w:rsidRPr="00607EB1">
              <w:rPr>
                <w:rFonts w:ascii="Verdana" w:hAnsi="Verdana" w:cstheme="minorHAnsi"/>
                <w:sz w:val="16"/>
                <w:szCs w:val="16"/>
              </w:rPr>
              <w:t>. must evidence proper purchase of the Products during the Promotion Term</w:t>
            </w:r>
            <w:r w:rsidR="00CD08B9" w:rsidRPr="00607EB1">
              <w:rPr>
                <w:rFonts w:ascii="Verdana" w:hAnsi="Verdana" w:cstheme="minorHAnsi"/>
                <w:sz w:val="16"/>
                <w:szCs w:val="16"/>
              </w:rPr>
              <w:t xml:space="preserve"> in the above specified </w:t>
            </w:r>
            <w:r w:rsidRPr="00607EB1">
              <w:rPr>
                <w:rFonts w:ascii="Verdana" w:hAnsi="Verdana" w:cstheme="minorHAnsi"/>
                <w:sz w:val="16"/>
                <w:szCs w:val="16"/>
              </w:rPr>
              <w:t xml:space="preserve"> (hereinafter the “</w:t>
            </w:r>
            <w:r w:rsidRPr="00607EB1">
              <w:rPr>
                <w:rFonts w:ascii="Verdana" w:hAnsi="Verdana" w:cstheme="minorHAnsi"/>
                <w:b/>
                <w:bCs/>
                <w:sz w:val="16"/>
                <w:szCs w:val="16"/>
              </w:rPr>
              <w:t>Purchase</w:t>
            </w:r>
            <w:r w:rsidRPr="00607EB1">
              <w:rPr>
                <w:rFonts w:ascii="Verdana" w:hAnsi="Verdana" w:cstheme="minorHAnsi"/>
                <w:sz w:val="16"/>
                <w:szCs w:val="16"/>
              </w:rPr>
              <w:t>”).</w:t>
            </w:r>
          </w:p>
          <w:p w14:paraId="23A3852D" w14:textId="77777777" w:rsidR="002876C4" w:rsidRPr="00607EB1" w:rsidRDefault="002876C4" w:rsidP="002876C4">
            <w:pPr>
              <w:tabs>
                <w:tab w:val="left" w:pos="457"/>
              </w:tabs>
              <w:jc w:val="both"/>
              <w:rPr>
                <w:rFonts w:ascii="Verdana" w:hAnsi="Verdana" w:cstheme="minorHAnsi"/>
                <w:sz w:val="16"/>
                <w:szCs w:val="16"/>
              </w:rPr>
            </w:pPr>
          </w:p>
          <w:p w14:paraId="5338C286" w14:textId="7091FEBD" w:rsidR="002876C4" w:rsidRPr="00607EB1" w:rsidRDefault="002876C4" w:rsidP="002876C4">
            <w:pPr>
              <w:tabs>
                <w:tab w:val="left" w:pos="457"/>
              </w:tabs>
              <w:jc w:val="both"/>
              <w:rPr>
                <w:rFonts w:ascii="Verdana" w:hAnsi="Verdana" w:cstheme="minorHAnsi"/>
                <w:sz w:val="16"/>
                <w:szCs w:val="16"/>
              </w:rPr>
            </w:pPr>
            <w:r w:rsidRPr="00607EB1">
              <w:rPr>
                <w:rFonts w:ascii="Verdana" w:hAnsi="Verdana" w:cstheme="minorHAnsi"/>
                <w:sz w:val="16"/>
                <w:szCs w:val="16"/>
              </w:rPr>
              <w:t>Participant shall retain all Receipts evidencing the purchase of the Product</w:t>
            </w:r>
            <w:r w:rsidR="005F480B" w:rsidRPr="00607EB1">
              <w:rPr>
                <w:rFonts w:ascii="Verdana" w:hAnsi="Verdana" w:cstheme="minorHAnsi"/>
                <w:sz w:val="16"/>
                <w:szCs w:val="16"/>
              </w:rPr>
              <w:t>s</w:t>
            </w:r>
            <w:r w:rsidRPr="00607EB1">
              <w:rPr>
                <w:rFonts w:ascii="Verdana" w:hAnsi="Verdana" w:cstheme="minorHAnsi"/>
                <w:sz w:val="16"/>
                <w:szCs w:val="16"/>
              </w:rPr>
              <w:t xml:space="preserve">, with which the Participant entered the Promotion. The Organizer may request </w:t>
            </w:r>
            <w:r w:rsidRPr="00607EB1">
              <w:rPr>
                <w:rFonts w:ascii="Verdana" w:hAnsi="Verdana" w:cstheme="minorHAnsi"/>
                <w:b/>
                <w:bCs/>
                <w:sz w:val="16"/>
                <w:szCs w:val="16"/>
              </w:rPr>
              <w:t xml:space="preserve">the submission of the Receipts </w:t>
            </w:r>
            <w:r w:rsidRPr="00607EB1">
              <w:rPr>
                <w:rFonts w:ascii="Verdana" w:hAnsi="Verdana" w:cstheme="minorHAnsi"/>
                <w:sz w:val="16"/>
                <w:szCs w:val="16"/>
              </w:rPr>
              <w:t>at any time, even after the end of the Promotion, for the purpose of checking the proper participation in the Promotion, as well as to prove entitlement to a Gift.</w:t>
            </w:r>
          </w:p>
          <w:p w14:paraId="438B6AD7" w14:textId="77777777" w:rsidR="002876C4" w:rsidRPr="00607EB1" w:rsidRDefault="002876C4" w:rsidP="002876C4">
            <w:pPr>
              <w:tabs>
                <w:tab w:val="left" w:pos="457"/>
              </w:tabs>
              <w:jc w:val="both"/>
              <w:rPr>
                <w:rFonts w:ascii="Verdana" w:hAnsi="Verdana" w:cstheme="minorHAnsi"/>
                <w:sz w:val="16"/>
                <w:szCs w:val="16"/>
              </w:rPr>
            </w:pPr>
          </w:p>
          <w:p w14:paraId="568EA3FA" w14:textId="77777777" w:rsidR="002876C4" w:rsidRPr="00607EB1" w:rsidRDefault="002876C4" w:rsidP="002876C4">
            <w:pPr>
              <w:tabs>
                <w:tab w:val="left" w:pos="457"/>
              </w:tabs>
              <w:jc w:val="both"/>
              <w:rPr>
                <w:rFonts w:ascii="Verdana" w:hAnsi="Verdana" w:cstheme="minorHAnsi"/>
                <w:sz w:val="16"/>
                <w:szCs w:val="16"/>
              </w:rPr>
            </w:pPr>
            <w:r w:rsidRPr="00607EB1">
              <w:rPr>
                <w:rFonts w:ascii="Verdana" w:hAnsi="Verdana" w:cstheme="minorHAnsi"/>
                <w:sz w:val="16"/>
                <w:szCs w:val="16"/>
              </w:rPr>
              <w:t xml:space="preserve">Receipt must be issued electronically with a written specification of the Product; receipts issued manually or otherwise do not demonstrate compliance with the conditions of this Promotion, e.g. torn, illegible, soiled, etc., cannot be included in the Promotion. </w:t>
            </w:r>
          </w:p>
          <w:p w14:paraId="556A2F9A" w14:textId="77777777" w:rsidR="00891F8E" w:rsidRPr="00607EB1" w:rsidRDefault="00891F8E" w:rsidP="002876C4">
            <w:pPr>
              <w:tabs>
                <w:tab w:val="left" w:pos="457"/>
              </w:tabs>
              <w:jc w:val="both"/>
              <w:rPr>
                <w:rFonts w:ascii="Verdana" w:hAnsi="Verdana" w:cstheme="minorHAnsi"/>
                <w:sz w:val="16"/>
                <w:szCs w:val="16"/>
              </w:rPr>
            </w:pPr>
          </w:p>
          <w:p w14:paraId="596AE47B" w14:textId="1EA1A54F" w:rsidR="002876C4" w:rsidRPr="00607EB1" w:rsidRDefault="002876C4" w:rsidP="00891F8E">
            <w:pPr>
              <w:pStyle w:val="Clanek11"/>
              <w:numPr>
                <w:ilvl w:val="0"/>
                <w:numId w:val="13"/>
              </w:numPr>
              <w:tabs>
                <w:tab w:val="left" w:pos="457"/>
              </w:tabs>
              <w:spacing w:before="0" w:after="0"/>
              <w:ind w:left="0" w:firstLine="0"/>
              <w:rPr>
                <w:rFonts w:ascii="Verdana" w:hAnsi="Verdana" w:cstheme="minorHAnsi"/>
                <w:sz w:val="16"/>
                <w:szCs w:val="16"/>
                <w:lang w:val="en-US"/>
              </w:rPr>
            </w:pPr>
            <w:r w:rsidRPr="00607EB1">
              <w:rPr>
                <w:rFonts w:ascii="Verdana" w:hAnsi="Verdana" w:cstheme="minorHAnsi"/>
                <w:bCs w:val="0"/>
                <w:iCs w:val="0"/>
                <w:sz w:val="16"/>
                <w:szCs w:val="16"/>
                <w:lang w:val="en-US"/>
              </w:rPr>
              <w:t xml:space="preserve">creating an account by registering / logging in to </w:t>
            </w:r>
            <w:r w:rsidR="00D65064" w:rsidRPr="00607EB1">
              <w:rPr>
                <w:rFonts w:ascii="Verdana" w:hAnsi="Verdana" w:cstheme="minorHAnsi"/>
                <w:bCs w:val="0"/>
                <w:iCs w:val="0"/>
                <w:sz w:val="16"/>
                <w:szCs w:val="16"/>
                <w:lang w:val="en-US"/>
              </w:rPr>
              <w:t>participant’s</w:t>
            </w:r>
            <w:r w:rsidRPr="00607EB1">
              <w:rPr>
                <w:rFonts w:ascii="Verdana" w:hAnsi="Verdana" w:cstheme="minorHAnsi"/>
                <w:bCs w:val="0"/>
                <w:iCs w:val="0"/>
                <w:sz w:val="16"/>
                <w:szCs w:val="16"/>
                <w:lang w:val="en-US"/>
              </w:rPr>
              <w:t xml:space="preserve"> existing account at the time of the promotion, i.e. from </w:t>
            </w:r>
            <w:r w:rsidR="00D04810" w:rsidRPr="00607EB1">
              <w:rPr>
                <w:rFonts w:ascii="Verdana" w:hAnsi="Verdana" w:cstheme="minorHAnsi"/>
                <w:b/>
                <w:sz w:val="16"/>
                <w:szCs w:val="16"/>
              </w:rPr>
              <w:t xml:space="preserve">1.6.2025 </w:t>
            </w:r>
            <w:proofErr w:type="spellStart"/>
            <w:r w:rsidR="00D04810" w:rsidRPr="00607EB1">
              <w:rPr>
                <w:rFonts w:ascii="Verdana" w:hAnsi="Verdana" w:cstheme="minorHAnsi"/>
                <w:b/>
                <w:sz w:val="16"/>
                <w:szCs w:val="16"/>
              </w:rPr>
              <w:t>until</w:t>
            </w:r>
            <w:proofErr w:type="spellEnd"/>
            <w:r w:rsidR="00D04810" w:rsidRPr="00607EB1">
              <w:rPr>
                <w:rFonts w:ascii="Verdana" w:hAnsi="Verdana" w:cstheme="minorHAnsi"/>
                <w:b/>
                <w:sz w:val="16"/>
                <w:szCs w:val="16"/>
              </w:rPr>
              <w:t xml:space="preserve"> 3</w:t>
            </w:r>
            <w:r w:rsidR="009E3259">
              <w:rPr>
                <w:rFonts w:ascii="Verdana" w:hAnsi="Verdana" w:cstheme="minorHAnsi"/>
                <w:b/>
                <w:sz w:val="16"/>
                <w:szCs w:val="16"/>
              </w:rPr>
              <w:t>1</w:t>
            </w:r>
            <w:r w:rsidR="00D04810" w:rsidRPr="00607EB1">
              <w:rPr>
                <w:rFonts w:ascii="Verdana" w:hAnsi="Verdana" w:cstheme="minorHAnsi"/>
                <w:b/>
                <w:sz w:val="16"/>
                <w:szCs w:val="16"/>
              </w:rPr>
              <w:t>.</w:t>
            </w:r>
            <w:r w:rsidR="009E3259">
              <w:rPr>
                <w:rFonts w:ascii="Verdana" w:hAnsi="Verdana" w:cstheme="minorHAnsi"/>
                <w:b/>
                <w:sz w:val="16"/>
                <w:szCs w:val="16"/>
              </w:rPr>
              <w:t>7</w:t>
            </w:r>
            <w:r w:rsidR="00D04810" w:rsidRPr="00607EB1">
              <w:rPr>
                <w:rFonts w:ascii="Verdana" w:hAnsi="Verdana" w:cstheme="minorHAnsi"/>
                <w:b/>
                <w:sz w:val="16"/>
                <w:szCs w:val="16"/>
              </w:rPr>
              <w:t>.2025</w:t>
            </w:r>
            <w:r w:rsidR="00D04810" w:rsidRPr="00607EB1">
              <w:rPr>
                <w:rFonts w:ascii="Verdana" w:hAnsi="Verdana" w:cstheme="minorHAnsi"/>
                <w:sz w:val="16"/>
                <w:szCs w:val="16"/>
              </w:rPr>
              <w:t xml:space="preserve"> </w:t>
            </w:r>
            <w:r w:rsidRPr="00607EB1">
              <w:rPr>
                <w:rFonts w:ascii="Verdana" w:hAnsi="Verdana" w:cstheme="minorHAnsi"/>
                <w:bCs w:val="0"/>
                <w:iCs w:val="0"/>
                <w:sz w:val="16"/>
                <w:szCs w:val="16"/>
                <w:lang w:val="en-US"/>
              </w:rPr>
              <w:t>inclusive, on the promotion site</w:t>
            </w:r>
            <w:r w:rsidRPr="00607EB1">
              <w:rPr>
                <w:rFonts w:ascii="Verdana" w:hAnsi="Verdana" w:cs="Times New Roman"/>
                <w:bCs w:val="0"/>
                <w:iCs w:val="0"/>
                <w:sz w:val="16"/>
                <w:szCs w:val="16"/>
                <w:lang w:val="en-US"/>
              </w:rPr>
              <w:t xml:space="preserve"> </w:t>
            </w:r>
            <w:hyperlink r:id="rId16" w:history="1">
              <w:r w:rsidR="00D04810" w:rsidRPr="00607EB1">
                <w:rPr>
                  <w:rStyle w:val="Hyperlink"/>
                  <w:rFonts w:ascii="Verdana" w:hAnsi="Verdana"/>
                  <w:color w:val="auto"/>
                  <w:sz w:val="16"/>
                  <w:szCs w:val="16"/>
                  <w:lang w:val="sk-SK"/>
                </w:rPr>
                <w:t>www.mujsvet-pg.cz/ziskej-darek-braun</w:t>
              </w:r>
            </w:hyperlink>
            <w:r w:rsidR="00B4499E" w:rsidRPr="00607EB1">
              <w:rPr>
                <w:rStyle w:val="Hyperlink"/>
                <w:rFonts w:ascii="Verdana" w:hAnsi="Verdana"/>
                <w:color w:val="auto"/>
                <w:sz w:val="16"/>
                <w:szCs w:val="16"/>
                <w:lang w:val="sk-SK"/>
              </w:rPr>
              <w:t>-</w:t>
            </w:r>
            <w:r w:rsidR="00B4499E" w:rsidRPr="00607EB1">
              <w:rPr>
                <w:rStyle w:val="Hyperlink"/>
                <w:rFonts w:ascii="Verdana" w:hAnsi="Verdana"/>
                <w:color w:val="auto"/>
                <w:sz w:val="16"/>
                <w:szCs w:val="16"/>
              </w:rPr>
              <w:t>sk</w:t>
            </w:r>
            <w:r w:rsidRPr="00607EB1">
              <w:rPr>
                <w:rFonts w:ascii="Verdana" w:hAnsi="Verdana"/>
                <w:sz w:val="16"/>
                <w:szCs w:val="16"/>
                <w:lang w:val="en-US"/>
              </w:rPr>
              <w:t xml:space="preserve"> </w:t>
            </w:r>
            <w:r w:rsidRPr="00607EB1">
              <w:rPr>
                <w:rFonts w:ascii="Verdana" w:hAnsi="Verdana" w:cstheme="minorHAnsi"/>
                <w:bCs w:val="0"/>
                <w:iCs w:val="0"/>
                <w:sz w:val="16"/>
                <w:szCs w:val="16"/>
                <w:lang w:val="en-US"/>
              </w:rPr>
              <w:t>by filling the following in the registration form therein:</w:t>
            </w:r>
          </w:p>
          <w:p w14:paraId="74CC3AB7"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en-US"/>
              </w:rPr>
            </w:pPr>
          </w:p>
          <w:p w14:paraId="59F57E3B"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en-US"/>
              </w:rPr>
            </w:pPr>
            <w:r w:rsidRPr="00607EB1">
              <w:rPr>
                <w:rFonts w:ascii="Verdana" w:hAnsi="Verdana" w:cstheme="minorHAnsi"/>
                <w:bCs w:val="0"/>
                <w:iCs w:val="0"/>
                <w:sz w:val="16"/>
                <w:szCs w:val="16"/>
                <w:lang w:val="en-US"/>
              </w:rPr>
              <w:t>- contact details: name, surname, e-mail address, delivery address, phone and their login password (chosen by the Participant)</w:t>
            </w:r>
          </w:p>
          <w:p w14:paraId="39F89219"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en-US"/>
              </w:rPr>
            </w:pPr>
          </w:p>
          <w:p w14:paraId="46B79EC7" w14:textId="77777777" w:rsidR="00E711D9" w:rsidRPr="00607EB1" w:rsidRDefault="002876C4" w:rsidP="00241091">
            <w:pPr>
              <w:pStyle w:val="ListParagraph"/>
              <w:tabs>
                <w:tab w:val="left" w:pos="540"/>
              </w:tabs>
              <w:ind w:left="0"/>
              <w:jc w:val="both"/>
              <w:rPr>
                <w:rFonts w:ascii="Verdana" w:hAnsi="Verdana" w:cstheme="minorHAnsi"/>
                <w:sz w:val="16"/>
                <w:szCs w:val="16"/>
                <w:lang w:val="sk-SK"/>
              </w:rPr>
            </w:pPr>
            <w:r w:rsidRPr="00607EB1">
              <w:rPr>
                <w:rFonts w:ascii="Verdana" w:hAnsi="Verdana" w:cstheme="minorHAnsi"/>
                <w:sz w:val="16"/>
                <w:szCs w:val="16"/>
                <w:lang w:val="en-US"/>
              </w:rPr>
              <w:t xml:space="preserve">- confirming full legal capacity and agree with the personal data protection terms and policy for the registration available at </w:t>
            </w:r>
            <w:hyperlink r:id="rId17" w:history="1">
              <w:r w:rsidR="00E711D9" w:rsidRPr="00607EB1">
                <w:rPr>
                  <w:rStyle w:val="Hyperlink"/>
                  <w:rFonts w:ascii="Verdana" w:hAnsi="Verdana"/>
                  <w:color w:val="auto"/>
                  <w:sz w:val="16"/>
                  <w:szCs w:val="16"/>
                  <w:lang w:val="sk-SK"/>
                </w:rPr>
                <w:t>https://privacypolicy.pg.com/sk-SK/</w:t>
              </w:r>
            </w:hyperlink>
            <w:r w:rsidR="00E711D9" w:rsidRPr="00607EB1">
              <w:rPr>
                <w:rFonts w:ascii="Verdana" w:hAnsi="Verdana"/>
                <w:sz w:val="16"/>
                <w:szCs w:val="16"/>
                <w:lang w:val="sk-SK"/>
              </w:rPr>
              <w:t xml:space="preserve"> </w:t>
            </w:r>
          </w:p>
          <w:p w14:paraId="48A0688F"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en-US"/>
              </w:rPr>
            </w:pPr>
          </w:p>
          <w:p w14:paraId="4CD806F2" w14:textId="2FCCFA2C" w:rsidR="002876C4" w:rsidRPr="00607EB1" w:rsidRDefault="002876C4" w:rsidP="002876C4">
            <w:pPr>
              <w:pStyle w:val="Clanek11"/>
              <w:numPr>
                <w:ilvl w:val="0"/>
                <w:numId w:val="3"/>
              </w:numPr>
              <w:tabs>
                <w:tab w:val="num" w:pos="360"/>
                <w:tab w:val="left" w:pos="457"/>
              </w:tabs>
              <w:spacing w:before="0" w:after="0"/>
              <w:ind w:left="0" w:firstLine="0"/>
              <w:rPr>
                <w:rFonts w:ascii="Verdana" w:hAnsi="Verdana" w:cstheme="minorHAnsi"/>
                <w:sz w:val="16"/>
                <w:szCs w:val="16"/>
                <w:lang w:val="en-US"/>
              </w:rPr>
            </w:pPr>
            <w:r w:rsidRPr="00607EB1">
              <w:rPr>
                <w:rFonts w:ascii="Verdana" w:hAnsi="Verdana" w:cstheme="minorHAnsi"/>
                <w:bCs w:val="0"/>
                <w:iCs w:val="0"/>
                <w:sz w:val="16"/>
                <w:szCs w:val="16"/>
                <w:lang w:val="en-US"/>
              </w:rPr>
              <w:t xml:space="preserve">confirming obligation to fulfil the contract between Organizer, as the data controller, and Participant as the legal grounds for processing of the Participant’s personal data (pursuant to Art. 6 par.1 letter B) of the GDPR). The aforementioned contract consists of these Rules. Participant’s personal data will be processed within the scope of these Terms and Conditions for the purpose of conducting the Promotion and delivering the Gift. Agreement with personal data processing is granted voluntarily, but it is necessary for being able to participate in the Promotion. Account is valid during the Promotion Term and Participant may access it repeatedly through their e-mail address and password. </w:t>
            </w:r>
          </w:p>
          <w:p w14:paraId="168F5951"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en-US"/>
              </w:rPr>
            </w:pPr>
          </w:p>
          <w:p w14:paraId="14624561" w14:textId="77777777" w:rsidR="002876C4" w:rsidRPr="00607EB1" w:rsidRDefault="002876C4" w:rsidP="00891F8E">
            <w:pPr>
              <w:pStyle w:val="ListParagraph"/>
              <w:numPr>
                <w:ilvl w:val="0"/>
                <w:numId w:val="13"/>
              </w:numPr>
              <w:tabs>
                <w:tab w:val="left" w:pos="457"/>
              </w:tabs>
              <w:ind w:left="0" w:firstLine="0"/>
              <w:jc w:val="both"/>
              <w:rPr>
                <w:rFonts w:ascii="Verdana" w:hAnsi="Verdana" w:cstheme="minorHAnsi"/>
                <w:sz w:val="16"/>
                <w:szCs w:val="16"/>
                <w:lang w:val="en-US"/>
              </w:rPr>
            </w:pPr>
            <w:r w:rsidRPr="00607EB1">
              <w:rPr>
                <w:rFonts w:ascii="Verdana" w:hAnsi="Verdana" w:cstheme="minorHAnsi"/>
                <w:sz w:val="16"/>
                <w:szCs w:val="16"/>
                <w:lang w:val="en-US"/>
              </w:rPr>
              <w:t xml:space="preserve">Uploading a scan / photo of the relevant Receipt during the Promotion Term using their Promotion Account or the form located there, with the file size not exceeding 5MB. Subsequently sending the registration </w:t>
            </w:r>
            <w:r w:rsidRPr="00607EB1">
              <w:rPr>
                <w:rFonts w:ascii="Verdana" w:hAnsi="Verdana" w:cstheme="minorHAnsi"/>
                <w:sz w:val="16"/>
                <w:szCs w:val="16"/>
                <w:lang w:val="en-US"/>
              </w:rPr>
              <w:lastRenderedPageBreak/>
              <w:t>form with the Receipt by pressing the “Send” button, which completes the registration of this relevant receipt in the Promotion (hereinafter the “</w:t>
            </w:r>
            <w:r w:rsidRPr="00607EB1">
              <w:rPr>
                <w:rFonts w:ascii="Verdana" w:hAnsi="Verdana" w:cstheme="minorHAnsi"/>
                <w:b/>
                <w:bCs/>
                <w:sz w:val="16"/>
                <w:szCs w:val="16"/>
                <w:lang w:val="en-US"/>
              </w:rPr>
              <w:t>Receipt Registration</w:t>
            </w:r>
            <w:r w:rsidRPr="00607EB1">
              <w:rPr>
                <w:rFonts w:ascii="Verdana" w:hAnsi="Verdana" w:cstheme="minorHAnsi"/>
                <w:sz w:val="16"/>
                <w:szCs w:val="16"/>
                <w:lang w:val="en-US"/>
              </w:rPr>
              <w:t>”).</w:t>
            </w:r>
          </w:p>
          <w:p w14:paraId="190C629F"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en-US"/>
              </w:rPr>
            </w:pPr>
          </w:p>
          <w:p w14:paraId="0B303313"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en-US"/>
              </w:rPr>
            </w:pPr>
            <w:r w:rsidRPr="00607EB1">
              <w:rPr>
                <w:rFonts w:ascii="Verdana" w:hAnsi="Verdana" w:cstheme="minorHAnsi"/>
                <w:bCs w:val="0"/>
                <w:iCs w:val="0"/>
                <w:sz w:val="16"/>
                <w:szCs w:val="16"/>
                <w:lang w:val="en-US"/>
              </w:rPr>
              <w:t xml:space="preserve">Receipt is included in the Promotion based on the time of registration in the form on the Promotion Site. The decisive moment shall not be the date of the Purchase (anytime during the Promotion Term), but the moment of properly performed Receipt Registration. Purchase must be made prior to the Receipt Registration. </w:t>
            </w:r>
          </w:p>
          <w:p w14:paraId="5324140D"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en-US"/>
              </w:rPr>
            </w:pPr>
          </w:p>
          <w:p w14:paraId="74DBBA48" w14:textId="181CE824" w:rsidR="002876C4" w:rsidRPr="00607EB1" w:rsidRDefault="00707D23" w:rsidP="002876C4">
            <w:pPr>
              <w:jc w:val="both"/>
              <w:rPr>
                <w:rFonts w:ascii="Verdana" w:hAnsi="Verdana" w:cstheme="minorHAnsi"/>
                <w:sz w:val="16"/>
                <w:szCs w:val="16"/>
              </w:rPr>
            </w:pPr>
            <w:r w:rsidRPr="00607EB1">
              <w:rPr>
                <w:rFonts w:ascii="Verdana" w:hAnsi="Verdana" w:cstheme="minorHAnsi"/>
                <w:b/>
                <w:bCs/>
                <w:sz w:val="16"/>
                <w:szCs w:val="16"/>
              </w:rPr>
              <w:t xml:space="preserve">Each participant can receive a maximum of one Gift </w:t>
            </w:r>
            <w:r w:rsidRPr="00607EB1">
              <w:rPr>
                <w:rFonts w:ascii="Verdana" w:hAnsi="Verdana" w:cstheme="minorHAnsi"/>
                <w:sz w:val="16"/>
                <w:szCs w:val="16"/>
              </w:rPr>
              <w:t>for the entire duration of the Promotion and under the conditions set forth in these Rules. If the Participant receives a Gift, this Participant (or all his/her receipt registrations) is excluded from the Promotion of the given brand.</w:t>
            </w:r>
          </w:p>
          <w:p w14:paraId="0D646EF0" w14:textId="77777777" w:rsidR="00C0746D" w:rsidRPr="00607EB1" w:rsidRDefault="00C0746D" w:rsidP="002876C4">
            <w:pPr>
              <w:jc w:val="both"/>
              <w:rPr>
                <w:rFonts w:ascii="Verdana" w:hAnsi="Verdana" w:cstheme="minorHAnsi"/>
                <w:sz w:val="16"/>
                <w:szCs w:val="16"/>
              </w:rPr>
            </w:pPr>
          </w:p>
          <w:p w14:paraId="2C865BD6" w14:textId="77777777" w:rsidR="002876C4" w:rsidRPr="00607EB1" w:rsidRDefault="002876C4" w:rsidP="002876C4">
            <w:pPr>
              <w:tabs>
                <w:tab w:val="left" w:pos="457"/>
              </w:tabs>
              <w:jc w:val="both"/>
              <w:rPr>
                <w:rFonts w:ascii="Verdana" w:hAnsi="Verdana" w:cstheme="minorHAnsi"/>
                <w:b/>
                <w:bCs/>
                <w:sz w:val="16"/>
                <w:szCs w:val="16"/>
              </w:rPr>
            </w:pPr>
            <w:r w:rsidRPr="00607EB1">
              <w:rPr>
                <w:rFonts w:ascii="Verdana" w:hAnsi="Verdana" w:cstheme="minorHAnsi"/>
                <w:b/>
                <w:bCs/>
                <w:sz w:val="16"/>
                <w:szCs w:val="16"/>
              </w:rPr>
              <w:t>Each Participant may participate in the Promotion with one e-mail address and one Account only.</w:t>
            </w:r>
            <w:r w:rsidRPr="00607EB1">
              <w:rPr>
                <w:rFonts w:ascii="Verdana" w:hAnsi="Verdana" w:cstheme="minorHAnsi"/>
                <w:sz w:val="16"/>
                <w:szCs w:val="16"/>
              </w:rPr>
              <w:t xml:space="preserve"> The Receipts are associated with the Participant’s e-mail address. </w:t>
            </w:r>
            <w:r w:rsidRPr="00607EB1">
              <w:rPr>
                <w:rFonts w:ascii="Verdana" w:hAnsi="Verdana" w:cstheme="minorHAnsi"/>
                <w:b/>
                <w:bCs/>
                <w:sz w:val="16"/>
                <w:szCs w:val="16"/>
              </w:rPr>
              <w:t xml:space="preserve">In case of an attempt to enter the Promotion repeatedly under different e-mail addresses, the Participant may be disqualified from the Promotion without any further warning. </w:t>
            </w:r>
          </w:p>
          <w:p w14:paraId="397DE800"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en-US"/>
              </w:rPr>
            </w:pPr>
          </w:p>
          <w:p w14:paraId="2E3A17E0" w14:textId="77777777" w:rsidR="002876C4" w:rsidRPr="00607EB1" w:rsidRDefault="002876C4" w:rsidP="002876C4">
            <w:pPr>
              <w:pStyle w:val="Clanek11"/>
              <w:tabs>
                <w:tab w:val="clear" w:pos="567"/>
                <w:tab w:val="left" w:pos="457"/>
              </w:tabs>
              <w:spacing w:before="0" w:after="0"/>
              <w:ind w:left="0" w:firstLine="0"/>
              <w:rPr>
                <w:rFonts w:ascii="Verdana" w:hAnsi="Verdana" w:cstheme="minorHAnsi"/>
                <w:sz w:val="16"/>
                <w:szCs w:val="16"/>
                <w:lang w:val="en-US"/>
              </w:rPr>
            </w:pPr>
            <w:r w:rsidRPr="00607EB1">
              <w:rPr>
                <w:rFonts w:ascii="Verdana" w:hAnsi="Verdana" w:cstheme="minorHAnsi"/>
                <w:bCs w:val="0"/>
                <w:iCs w:val="0"/>
                <w:sz w:val="16"/>
                <w:szCs w:val="16"/>
                <w:lang w:val="en-US"/>
              </w:rPr>
              <w:t xml:space="preserve">Each Receipt may only be used for one participation in the Promotion, no matter by how mu (by what amount or even by a multiple) the purchase of the Products exceeded the minimum value of the Purchase. The performance of a single Purchase cannot be evidenced by multiple receipts. </w:t>
            </w:r>
          </w:p>
          <w:p w14:paraId="6F01DF50" w14:textId="77777777" w:rsidR="002876C4" w:rsidRPr="00607EB1" w:rsidRDefault="002876C4" w:rsidP="002876C4">
            <w:pPr>
              <w:pStyle w:val="Default"/>
              <w:jc w:val="both"/>
              <w:rPr>
                <w:rFonts w:ascii="Verdana" w:hAnsi="Verdana" w:cstheme="minorHAnsi"/>
                <w:b/>
                <w:bCs/>
                <w:color w:val="auto"/>
                <w:sz w:val="16"/>
                <w:szCs w:val="16"/>
                <w:u w:val="single"/>
                <w:lang w:val="en-US"/>
              </w:rPr>
            </w:pPr>
          </w:p>
        </w:tc>
      </w:tr>
      <w:tr w:rsidR="00607EB1" w:rsidRPr="00607EB1" w14:paraId="6D458AAD" w14:textId="77777777" w:rsidTr="002876C4">
        <w:tc>
          <w:tcPr>
            <w:tcW w:w="4675" w:type="dxa"/>
          </w:tcPr>
          <w:p w14:paraId="6E74EBFD" w14:textId="77777777" w:rsidR="002876C4" w:rsidRPr="00607EB1" w:rsidRDefault="002876C4" w:rsidP="002876C4">
            <w:pPr>
              <w:pStyle w:val="Default"/>
              <w:jc w:val="both"/>
              <w:rPr>
                <w:rFonts w:ascii="Verdana" w:hAnsi="Verdana" w:cstheme="minorHAnsi"/>
                <w:b/>
                <w:bCs/>
                <w:color w:val="auto"/>
                <w:sz w:val="16"/>
                <w:szCs w:val="16"/>
                <w:u w:val="single"/>
                <w:lang w:val="sk-SK"/>
              </w:rPr>
            </w:pPr>
          </w:p>
          <w:p w14:paraId="168E3123" w14:textId="77777777" w:rsidR="002876C4" w:rsidRPr="00607EB1" w:rsidRDefault="002876C4" w:rsidP="002876C4">
            <w:pPr>
              <w:pStyle w:val="Default"/>
              <w:jc w:val="both"/>
              <w:rPr>
                <w:rFonts w:ascii="Verdana" w:hAnsi="Verdana" w:cstheme="minorHAnsi"/>
                <w:b/>
                <w:bCs/>
                <w:color w:val="auto"/>
                <w:sz w:val="16"/>
                <w:szCs w:val="16"/>
                <w:u w:val="single"/>
                <w:lang w:val="sk-SK"/>
              </w:rPr>
            </w:pPr>
            <w:r w:rsidRPr="00607EB1">
              <w:rPr>
                <w:rFonts w:ascii="Verdana" w:hAnsi="Verdana" w:cstheme="minorHAnsi"/>
                <w:b/>
                <w:bCs/>
                <w:color w:val="auto"/>
                <w:sz w:val="16"/>
                <w:szCs w:val="16"/>
                <w:u w:val="single"/>
                <w:lang w:val="sk-SK"/>
              </w:rPr>
              <w:t xml:space="preserve">6. Mechanizmus prijímania darov: </w:t>
            </w:r>
          </w:p>
          <w:p w14:paraId="67FFD8AA" w14:textId="77777777" w:rsidR="002876C4" w:rsidRPr="00607EB1" w:rsidRDefault="002876C4" w:rsidP="002876C4">
            <w:pPr>
              <w:pStyle w:val="Default"/>
              <w:jc w:val="both"/>
              <w:rPr>
                <w:rFonts w:ascii="Verdana" w:hAnsi="Verdana" w:cstheme="minorHAnsi"/>
                <w:b/>
                <w:bCs/>
                <w:color w:val="auto"/>
                <w:sz w:val="16"/>
                <w:szCs w:val="16"/>
                <w:lang w:val="sk-SK"/>
              </w:rPr>
            </w:pPr>
          </w:p>
          <w:p w14:paraId="5D27E080" w14:textId="2B77A362" w:rsidR="002876C4" w:rsidRPr="00607EB1" w:rsidRDefault="002876C4" w:rsidP="002876C4">
            <w:pPr>
              <w:pStyle w:val="Default"/>
              <w:jc w:val="both"/>
              <w:rPr>
                <w:rFonts w:ascii="Verdana" w:hAnsi="Verdana" w:cstheme="minorHAnsi"/>
                <w:b/>
                <w:bCs/>
                <w:color w:val="auto"/>
                <w:sz w:val="16"/>
                <w:szCs w:val="16"/>
                <w:lang w:val="sk-SK"/>
              </w:rPr>
            </w:pPr>
            <w:r w:rsidRPr="00607EB1">
              <w:rPr>
                <w:rFonts w:ascii="Verdana" w:hAnsi="Verdana" w:cstheme="minorHAnsi"/>
                <w:color w:val="auto"/>
                <w:sz w:val="16"/>
                <w:szCs w:val="16"/>
                <w:lang w:val="sk-SK"/>
              </w:rPr>
              <w:t xml:space="preserve">Každý, kto splní podmienky registrácie do </w:t>
            </w:r>
            <w:r w:rsidR="009406E8" w:rsidRPr="00607EB1">
              <w:rPr>
                <w:rFonts w:ascii="Verdana" w:hAnsi="Verdana" w:cstheme="minorHAnsi"/>
                <w:color w:val="auto"/>
                <w:sz w:val="16"/>
                <w:szCs w:val="16"/>
                <w:lang w:val="sk-SK"/>
              </w:rPr>
              <w:t>Akcie</w:t>
            </w:r>
            <w:r w:rsidRPr="00607EB1">
              <w:rPr>
                <w:rFonts w:ascii="Verdana" w:hAnsi="Verdana" w:cstheme="minorHAnsi"/>
                <w:color w:val="auto"/>
                <w:sz w:val="16"/>
                <w:szCs w:val="16"/>
                <w:lang w:val="sk-SK"/>
              </w:rPr>
              <w:t xml:space="preserve"> uvedené v bode 5 a splní podmienky </w:t>
            </w:r>
            <w:r w:rsidR="009406E8" w:rsidRPr="00607EB1">
              <w:rPr>
                <w:rFonts w:ascii="Verdana" w:hAnsi="Verdana" w:cstheme="minorHAnsi"/>
                <w:color w:val="auto"/>
                <w:sz w:val="16"/>
                <w:szCs w:val="16"/>
                <w:lang w:val="sk-SK"/>
              </w:rPr>
              <w:t>Akcie</w:t>
            </w:r>
            <w:r w:rsidRPr="00607EB1">
              <w:rPr>
                <w:rFonts w:ascii="Verdana" w:hAnsi="Verdana" w:cstheme="minorHAnsi"/>
                <w:color w:val="auto"/>
                <w:sz w:val="16"/>
                <w:szCs w:val="16"/>
                <w:lang w:val="sk-SK"/>
              </w:rPr>
              <w:t xml:space="preserve"> uvedené v týchto Pravidlách, dostane Darček</w:t>
            </w:r>
            <w:r w:rsidR="00AB23A9" w:rsidRPr="00607EB1">
              <w:rPr>
                <w:rFonts w:ascii="Verdana" w:hAnsi="Verdana" w:cstheme="minorHAnsi"/>
                <w:color w:val="auto"/>
                <w:sz w:val="16"/>
                <w:szCs w:val="16"/>
                <w:lang w:val="sk-SK"/>
              </w:rPr>
              <w:t xml:space="preserve">, </w:t>
            </w:r>
            <w:r w:rsidR="00AB23A9" w:rsidRPr="00607EB1">
              <w:rPr>
                <w:rFonts w:ascii="Verdana" w:hAnsi="Verdana" w:cstheme="minorHAnsi"/>
                <w:b/>
                <w:bCs/>
                <w:color w:val="auto"/>
                <w:sz w:val="16"/>
                <w:szCs w:val="16"/>
                <w:lang w:val="sk-SK"/>
              </w:rPr>
              <w:t>ak ešte nebol dosiahnutý limit</w:t>
            </w:r>
            <w:r w:rsidR="000A58DD" w:rsidRPr="00607EB1">
              <w:rPr>
                <w:rFonts w:ascii="Verdana" w:hAnsi="Verdana" w:cstheme="minorHAnsi"/>
                <w:b/>
                <w:bCs/>
                <w:color w:val="auto"/>
                <w:sz w:val="16"/>
                <w:szCs w:val="16"/>
                <w:lang w:val="sk-SK"/>
              </w:rPr>
              <w:t xml:space="preserve"> Darčekov.</w:t>
            </w:r>
          </w:p>
          <w:p w14:paraId="4F1F604C" w14:textId="77777777" w:rsidR="002876C4" w:rsidRPr="00607EB1" w:rsidRDefault="002876C4" w:rsidP="002876C4">
            <w:pPr>
              <w:pStyle w:val="Default"/>
              <w:jc w:val="both"/>
              <w:rPr>
                <w:rFonts w:ascii="Verdana" w:hAnsi="Verdana" w:cstheme="minorHAnsi"/>
                <w:b/>
                <w:bCs/>
                <w:color w:val="auto"/>
                <w:sz w:val="16"/>
                <w:szCs w:val="16"/>
                <w:u w:val="single"/>
                <w:lang w:val="sk-SK"/>
              </w:rPr>
            </w:pPr>
          </w:p>
        </w:tc>
        <w:tc>
          <w:tcPr>
            <w:tcW w:w="4675" w:type="dxa"/>
          </w:tcPr>
          <w:p w14:paraId="05B2B7FB" w14:textId="77777777" w:rsidR="002876C4" w:rsidRPr="00607EB1" w:rsidRDefault="002876C4" w:rsidP="002876C4">
            <w:pPr>
              <w:pStyle w:val="Default"/>
              <w:jc w:val="both"/>
              <w:rPr>
                <w:rFonts w:ascii="Verdana" w:hAnsi="Verdana" w:cstheme="minorHAnsi"/>
                <w:b/>
                <w:bCs/>
                <w:color w:val="auto"/>
                <w:sz w:val="16"/>
                <w:szCs w:val="16"/>
                <w:u w:val="single"/>
              </w:rPr>
            </w:pPr>
          </w:p>
          <w:p w14:paraId="3448D63A" w14:textId="77777777" w:rsidR="002876C4" w:rsidRPr="00607EB1" w:rsidRDefault="002876C4" w:rsidP="002876C4">
            <w:pPr>
              <w:pStyle w:val="Default"/>
              <w:jc w:val="both"/>
              <w:rPr>
                <w:rFonts w:ascii="Verdana" w:hAnsi="Verdana" w:cstheme="minorHAnsi"/>
                <w:b/>
                <w:bCs/>
                <w:color w:val="auto"/>
                <w:sz w:val="16"/>
                <w:szCs w:val="16"/>
                <w:u w:val="single"/>
                <w:lang w:val="en-US"/>
              </w:rPr>
            </w:pPr>
            <w:r w:rsidRPr="00607EB1">
              <w:rPr>
                <w:rFonts w:ascii="Verdana" w:hAnsi="Verdana" w:cstheme="minorHAnsi"/>
                <w:b/>
                <w:bCs/>
                <w:color w:val="auto"/>
                <w:sz w:val="16"/>
                <w:szCs w:val="16"/>
                <w:u w:val="single"/>
                <w:lang w:val="en-US"/>
              </w:rPr>
              <w:t xml:space="preserve">6. Mechanism of receiving the Gifts: </w:t>
            </w:r>
          </w:p>
          <w:p w14:paraId="694F31D4" w14:textId="77777777" w:rsidR="002876C4" w:rsidRPr="00607EB1" w:rsidRDefault="002876C4" w:rsidP="002876C4">
            <w:pPr>
              <w:pStyle w:val="Default"/>
              <w:jc w:val="both"/>
              <w:rPr>
                <w:rFonts w:ascii="Verdana" w:hAnsi="Verdana" w:cstheme="minorHAnsi"/>
                <w:b/>
                <w:bCs/>
                <w:color w:val="auto"/>
                <w:sz w:val="16"/>
                <w:szCs w:val="16"/>
                <w:lang w:val="en-US"/>
              </w:rPr>
            </w:pPr>
          </w:p>
          <w:p w14:paraId="1E378C27" w14:textId="2E7005FE"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color w:val="auto"/>
                <w:sz w:val="16"/>
                <w:szCs w:val="16"/>
                <w:lang w:val="en-US"/>
              </w:rPr>
              <w:t>Everyone who fulfills the requirements of registering for the Promotion specified in point 5</w:t>
            </w:r>
            <w:r w:rsidRPr="00607EB1">
              <w:rPr>
                <w:rFonts w:ascii="Verdana" w:hAnsi="Verdana"/>
                <w:color w:val="auto"/>
                <w:sz w:val="16"/>
                <w:szCs w:val="16"/>
              </w:rPr>
              <w:t xml:space="preserve"> </w:t>
            </w:r>
            <w:r w:rsidRPr="00607EB1">
              <w:rPr>
                <w:rFonts w:ascii="Verdana" w:hAnsi="Verdana" w:cstheme="minorHAnsi"/>
                <w:color w:val="auto"/>
                <w:sz w:val="16"/>
                <w:szCs w:val="16"/>
                <w:lang w:val="en-US"/>
              </w:rPr>
              <w:t>and fulfills the conditions of the Promotion set out in these Rules, will receive a Gift</w:t>
            </w:r>
            <w:r w:rsidR="00AB23A9" w:rsidRPr="00607EB1">
              <w:rPr>
                <w:rFonts w:ascii="Verdana" w:hAnsi="Verdana" w:cstheme="minorHAnsi"/>
                <w:color w:val="auto"/>
                <w:sz w:val="16"/>
                <w:szCs w:val="16"/>
                <w:lang w:val="en-US"/>
              </w:rPr>
              <w:t xml:space="preserve">, </w:t>
            </w:r>
            <w:r w:rsidR="00AB23A9" w:rsidRPr="00607EB1">
              <w:rPr>
                <w:rFonts w:ascii="Verdana" w:hAnsi="Verdana" w:cstheme="minorHAnsi"/>
                <w:b/>
                <w:bCs/>
                <w:color w:val="auto"/>
                <w:sz w:val="16"/>
                <w:szCs w:val="16"/>
                <w:lang w:val="en-US"/>
              </w:rPr>
              <w:t>if the limit is not reached yet.</w:t>
            </w:r>
          </w:p>
          <w:p w14:paraId="137DC655" w14:textId="77777777" w:rsidR="002876C4" w:rsidRPr="00607EB1" w:rsidRDefault="002876C4" w:rsidP="002876C4">
            <w:pPr>
              <w:pStyle w:val="Default"/>
              <w:jc w:val="both"/>
              <w:rPr>
                <w:rFonts w:ascii="Verdana" w:hAnsi="Verdana" w:cstheme="minorHAnsi"/>
                <w:b/>
                <w:bCs/>
                <w:color w:val="auto"/>
                <w:sz w:val="16"/>
                <w:szCs w:val="16"/>
                <w:u w:val="single"/>
              </w:rPr>
            </w:pPr>
          </w:p>
        </w:tc>
      </w:tr>
      <w:tr w:rsidR="00607EB1" w:rsidRPr="00607EB1" w14:paraId="2F6231AB" w14:textId="77777777" w:rsidTr="002876C4">
        <w:tc>
          <w:tcPr>
            <w:tcW w:w="4675" w:type="dxa"/>
          </w:tcPr>
          <w:p w14:paraId="5DDC7A2C" w14:textId="77777777" w:rsidR="002876C4" w:rsidRPr="00607EB1" w:rsidRDefault="002876C4" w:rsidP="002876C4">
            <w:pPr>
              <w:pStyle w:val="Default"/>
              <w:jc w:val="both"/>
              <w:rPr>
                <w:rFonts w:ascii="Verdana" w:hAnsi="Verdana" w:cstheme="minorHAnsi"/>
                <w:b/>
                <w:bCs/>
                <w:color w:val="auto"/>
                <w:sz w:val="16"/>
                <w:szCs w:val="16"/>
                <w:u w:val="single"/>
                <w:lang w:val="sk-SK"/>
              </w:rPr>
            </w:pPr>
          </w:p>
          <w:p w14:paraId="6E47C47F" w14:textId="77777777" w:rsidR="002876C4" w:rsidRPr="00607EB1" w:rsidRDefault="002876C4" w:rsidP="002876C4">
            <w:pPr>
              <w:pStyle w:val="Default"/>
              <w:jc w:val="both"/>
              <w:rPr>
                <w:rFonts w:ascii="Verdana" w:hAnsi="Verdana" w:cstheme="minorHAnsi"/>
                <w:b/>
                <w:bCs/>
                <w:color w:val="auto"/>
                <w:sz w:val="16"/>
                <w:szCs w:val="16"/>
                <w:u w:val="single"/>
                <w:lang w:val="sk-SK"/>
              </w:rPr>
            </w:pPr>
            <w:r w:rsidRPr="00607EB1">
              <w:rPr>
                <w:rFonts w:ascii="Verdana" w:hAnsi="Verdana" w:cstheme="minorHAnsi"/>
                <w:b/>
                <w:bCs/>
                <w:color w:val="auto"/>
                <w:sz w:val="16"/>
                <w:szCs w:val="16"/>
                <w:u w:val="single"/>
                <w:lang w:val="sk-SK"/>
              </w:rPr>
              <w:t>7. Darčeky a ich doručenie:</w:t>
            </w:r>
          </w:p>
          <w:p w14:paraId="524A2629" w14:textId="77777777" w:rsidR="002876C4" w:rsidRPr="00607EB1" w:rsidRDefault="002876C4" w:rsidP="002876C4">
            <w:pPr>
              <w:pStyle w:val="Default"/>
              <w:jc w:val="both"/>
              <w:rPr>
                <w:rFonts w:ascii="Verdana" w:hAnsi="Verdana" w:cstheme="minorHAnsi"/>
                <w:color w:val="auto"/>
                <w:sz w:val="16"/>
                <w:szCs w:val="16"/>
                <w:lang w:val="sk-SK"/>
              </w:rPr>
            </w:pPr>
          </w:p>
          <w:p w14:paraId="01A6CDA3" w14:textId="25FC72E4"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 xml:space="preserve">V </w:t>
            </w:r>
            <w:r w:rsidR="009406E8" w:rsidRPr="00607EB1">
              <w:rPr>
                <w:rFonts w:ascii="Verdana" w:hAnsi="Verdana" w:cstheme="minorHAnsi"/>
                <w:sz w:val="16"/>
                <w:szCs w:val="16"/>
                <w:lang w:val="sk-SK"/>
              </w:rPr>
              <w:t>Akcii</w:t>
            </w:r>
            <w:r w:rsidRPr="00607EB1">
              <w:rPr>
                <w:rFonts w:ascii="Verdana" w:hAnsi="Verdana" w:cstheme="minorHAnsi"/>
                <w:sz w:val="16"/>
                <w:szCs w:val="16"/>
                <w:lang w:val="sk-SK"/>
              </w:rPr>
              <w:t xml:space="preserve"> sú k dispozícii nasledujúce darčeky:</w:t>
            </w:r>
          </w:p>
          <w:p w14:paraId="4B446D6E" w14:textId="3CD0145A" w:rsidR="002876C4" w:rsidRPr="00607EB1" w:rsidRDefault="00B84262" w:rsidP="002876C4">
            <w:pPr>
              <w:jc w:val="both"/>
              <w:rPr>
                <w:rFonts w:ascii="Verdana" w:hAnsi="Verdana" w:cstheme="minorHAnsi"/>
                <w:sz w:val="16"/>
                <w:szCs w:val="16"/>
                <w:lang w:val="sk-SK"/>
              </w:rPr>
            </w:pPr>
            <w:r w:rsidRPr="00607EB1">
              <w:rPr>
                <w:rFonts w:ascii="Verdana" w:hAnsi="Verdana" w:cstheme="minorHAnsi"/>
                <w:b/>
                <w:bCs/>
                <w:sz w:val="16"/>
                <w:szCs w:val="16"/>
                <w:lang w:val="sk-SK"/>
              </w:rPr>
              <w:t>P</w:t>
            </w:r>
            <w:r w:rsidR="002876C4" w:rsidRPr="00607EB1">
              <w:rPr>
                <w:rFonts w:ascii="Verdana" w:hAnsi="Verdana" w:cstheme="minorHAnsi"/>
                <w:b/>
                <w:bCs/>
                <w:sz w:val="16"/>
                <w:szCs w:val="16"/>
                <w:lang w:val="sk-SK"/>
              </w:rPr>
              <w:t xml:space="preserve">ri nákupe </w:t>
            </w:r>
            <w:r w:rsidRPr="00607EB1">
              <w:rPr>
                <w:rFonts w:ascii="Verdana" w:hAnsi="Verdana" w:cstheme="minorHAnsi"/>
                <w:b/>
                <w:bCs/>
                <w:sz w:val="16"/>
                <w:szCs w:val="16"/>
                <w:lang w:val="sk-SK"/>
              </w:rPr>
              <w:t xml:space="preserve">produktov značky Braun </w:t>
            </w:r>
            <w:r w:rsidR="002876C4" w:rsidRPr="00607EB1">
              <w:rPr>
                <w:rFonts w:ascii="Verdana" w:hAnsi="Verdana" w:cstheme="minorHAnsi"/>
                <w:b/>
                <w:bCs/>
                <w:sz w:val="16"/>
                <w:szCs w:val="16"/>
                <w:lang w:val="sk-SK"/>
              </w:rPr>
              <w:t xml:space="preserve">nad </w:t>
            </w:r>
            <w:r w:rsidR="001815B0" w:rsidRPr="00607EB1">
              <w:rPr>
                <w:rFonts w:ascii="Verdana" w:hAnsi="Verdana" w:cstheme="minorHAnsi"/>
                <w:b/>
                <w:bCs/>
                <w:sz w:val="16"/>
                <w:szCs w:val="16"/>
                <w:lang w:val="sk-SK"/>
              </w:rPr>
              <w:t>120,-</w:t>
            </w:r>
            <w:r w:rsidRPr="00607EB1">
              <w:rPr>
                <w:rFonts w:ascii="Verdana" w:hAnsi="Verdana" w:cstheme="minorHAnsi"/>
                <w:b/>
                <w:bCs/>
                <w:sz w:val="16"/>
                <w:szCs w:val="16"/>
                <w:lang w:val="sk-SK"/>
              </w:rPr>
              <w:t xml:space="preserve"> </w:t>
            </w:r>
            <w:r w:rsidR="001815B0" w:rsidRPr="00607EB1">
              <w:rPr>
                <w:rFonts w:ascii="Verdana" w:hAnsi="Verdana" w:cstheme="minorHAnsi"/>
                <w:b/>
                <w:bCs/>
                <w:sz w:val="16"/>
                <w:szCs w:val="16"/>
                <w:lang w:val="sk-SK"/>
              </w:rPr>
              <w:t>€</w:t>
            </w:r>
            <w:r w:rsidR="002876C4" w:rsidRPr="00607EB1">
              <w:rPr>
                <w:rFonts w:ascii="Verdana" w:hAnsi="Verdana" w:cstheme="minorHAnsi"/>
                <w:b/>
                <w:bCs/>
                <w:sz w:val="16"/>
                <w:szCs w:val="16"/>
                <w:lang w:val="sk-SK"/>
              </w:rPr>
              <w:t xml:space="preserve"> z kategórie osobnej starostlivosti si </w:t>
            </w:r>
            <w:r w:rsidR="00B147EB" w:rsidRPr="00607EB1">
              <w:rPr>
                <w:rFonts w:ascii="Verdana" w:hAnsi="Verdana" w:cstheme="minorHAnsi"/>
                <w:b/>
                <w:bCs/>
                <w:sz w:val="16"/>
                <w:szCs w:val="16"/>
                <w:lang w:val="sk-SK"/>
              </w:rPr>
              <w:t xml:space="preserve">účastník </w:t>
            </w:r>
            <w:r w:rsidR="00441254" w:rsidRPr="00607EB1">
              <w:rPr>
                <w:rFonts w:ascii="Verdana" w:hAnsi="Verdana" w:cstheme="minorHAnsi"/>
                <w:b/>
                <w:bCs/>
                <w:sz w:val="16"/>
                <w:szCs w:val="16"/>
                <w:lang w:val="sk-SK"/>
              </w:rPr>
              <w:t>vyberie</w:t>
            </w:r>
            <w:r w:rsidR="002876C4" w:rsidRPr="00607EB1">
              <w:rPr>
                <w:rFonts w:ascii="Verdana" w:hAnsi="Verdana" w:cstheme="minorHAnsi"/>
                <w:b/>
                <w:bCs/>
                <w:sz w:val="16"/>
                <w:szCs w:val="16"/>
                <w:lang w:val="sk-SK"/>
              </w:rPr>
              <w:t xml:space="preserve"> jeden z darčekov </w:t>
            </w:r>
            <w:r w:rsidR="002876C4" w:rsidRPr="00607EB1">
              <w:rPr>
                <w:rFonts w:ascii="Verdana" w:hAnsi="Verdana" w:cstheme="minorHAnsi"/>
                <w:sz w:val="16"/>
                <w:szCs w:val="16"/>
                <w:lang w:val="sk-SK"/>
              </w:rPr>
              <w:t>(podľa dostupnosti)</w:t>
            </w:r>
          </w:p>
          <w:p w14:paraId="2B8F406D" w14:textId="77777777" w:rsidR="009B7654" w:rsidRPr="00607EB1" w:rsidRDefault="009B7654" w:rsidP="002876C4">
            <w:pPr>
              <w:jc w:val="both"/>
              <w:rPr>
                <w:rFonts w:ascii="Verdana" w:hAnsi="Verdana" w:cstheme="minorHAnsi"/>
                <w:sz w:val="16"/>
                <w:szCs w:val="16"/>
                <w:lang w:val="sk-SK"/>
              </w:rPr>
            </w:pPr>
          </w:p>
          <w:p w14:paraId="1B26FACB" w14:textId="068D6270"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 xml:space="preserve">i. </w:t>
            </w:r>
            <w:r w:rsidR="001A4541" w:rsidRPr="00607EB1">
              <w:rPr>
                <w:rFonts w:ascii="Verdana" w:hAnsi="Verdana" w:cstheme="minorHAnsi"/>
                <w:sz w:val="16"/>
                <w:szCs w:val="16"/>
                <w:lang w:val="sk-SK"/>
              </w:rPr>
              <w:t>d</w:t>
            </w:r>
            <w:r w:rsidRPr="00607EB1">
              <w:rPr>
                <w:rFonts w:ascii="Verdana" w:hAnsi="Verdana" w:cstheme="minorHAnsi"/>
                <w:sz w:val="16"/>
                <w:szCs w:val="16"/>
                <w:lang w:val="sk-SK"/>
              </w:rPr>
              <w:t>epilátor BRAUN FACE FS1000 WHT BOX MN (4210201313908)</w:t>
            </w:r>
            <w:r w:rsidR="00223E01" w:rsidRPr="00607EB1">
              <w:rPr>
                <w:rFonts w:ascii="Verdana" w:hAnsi="Verdana" w:cstheme="minorHAnsi"/>
                <w:sz w:val="16"/>
                <w:szCs w:val="16"/>
                <w:lang w:val="sk-SK"/>
              </w:rPr>
              <w:t xml:space="preserve"> </w:t>
            </w:r>
            <w:r w:rsidR="00C225E1" w:rsidRPr="00607EB1">
              <w:rPr>
                <w:rFonts w:ascii="Verdana" w:hAnsi="Verdana" w:cstheme="minorHAnsi"/>
                <w:sz w:val="16"/>
                <w:szCs w:val="16"/>
                <w:lang w:val="sk-SK"/>
              </w:rPr>
              <w:t>v max. počte 55 ks</w:t>
            </w:r>
          </w:p>
          <w:p w14:paraId="7B8B39F9" w14:textId="77777777" w:rsidR="009B7654" w:rsidRPr="00607EB1" w:rsidRDefault="009B7654" w:rsidP="002876C4">
            <w:pPr>
              <w:jc w:val="both"/>
              <w:rPr>
                <w:rFonts w:ascii="Verdana" w:hAnsi="Verdana" w:cstheme="minorHAnsi"/>
                <w:sz w:val="16"/>
                <w:szCs w:val="16"/>
                <w:lang w:val="sk-SK"/>
              </w:rPr>
            </w:pPr>
          </w:p>
          <w:p w14:paraId="416FEB74" w14:textId="23828BE6"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ii. zastrih</w:t>
            </w:r>
            <w:r w:rsidR="000533D0" w:rsidRPr="00607EB1">
              <w:rPr>
                <w:rFonts w:ascii="Verdana" w:hAnsi="Verdana" w:cstheme="minorHAnsi"/>
                <w:sz w:val="16"/>
                <w:szCs w:val="16"/>
                <w:lang w:val="sk-SK"/>
              </w:rPr>
              <w:t>o</w:t>
            </w:r>
            <w:r w:rsidRPr="00607EB1">
              <w:rPr>
                <w:rFonts w:ascii="Verdana" w:hAnsi="Verdana" w:cstheme="minorHAnsi"/>
                <w:sz w:val="16"/>
                <w:szCs w:val="16"/>
                <w:lang w:val="sk-SK"/>
              </w:rPr>
              <w:t>vač BRAUN XT3100 BLK/BLK BOX CEEMEA XT3100 (8001090941015)</w:t>
            </w:r>
            <w:r w:rsidR="00C225E1" w:rsidRPr="00607EB1">
              <w:rPr>
                <w:rFonts w:ascii="Verdana" w:hAnsi="Verdana" w:cstheme="minorHAnsi"/>
                <w:sz w:val="16"/>
                <w:szCs w:val="16"/>
                <w:lang w:val="sk-SK"/>
              </w:rPr>
              <w:t xml:space="preserve"> v max. počte 55 ks</w:t>
            </w:r>
          </w:p>
          <w:p w14:paraId="02164256" w14:textId="77777777" w:rsidR="00441254" w:rsidRPr="00607EB1" w:rsidRDefault="00441254" w:rsidP="002876C4">
            <w:pPr>
              <w:jc w:val="both"/>
              <w:rPr>
                <w:rFonts w:ascii="Verdana" w:hAnsi="Verdana" w:cstheme="minorHAnsi"/>
                <w:sz w:val="16"/>
                <w:szCs w:val="16"/>
                <w:lang w:val="sk-SK"/>
              </w:rPr>
            </w:pPr>
          </w:p>
          <w:p w14:paraId="1BFD834B" w14:textId="53762386" w:rsidR="004C3600" w:rsidRPr="00607EB1" w:rsidRDefault="002876C4" w:rsidP="004C3600">
            <w:pPr>
              <w:jc w:val="both"/>
              <w:rPr>
                <w:rFonts w:ascii="Verdana" w:hAnsi="Verdana" w:cstheme="minorHAnsi"/>
                <w:b/>
                <w:bCs/>
                <w:sz w:val="16"/>
                <w:szCs w:val="16"/>
                <w:lang w:val="sk-SK"/>
              </w:rPr>
            </w:pPr>
            <w:r w:rsidRPr="00607EB1">
              <w:rPr>
                <w:rFonts w:ascii="Verdana" w:hAnsi="Verdana" w:cstheme="minorHAnsi"/>
                <w:b/>
                <w:bCs/>
                <w:sz w:val="16"/>
                <w:szCs w:val="16"/>
                <w:lang w:val="sk-SK"/>
              </w:rPr>
              <w:t xml:space="preserve">Hodnota darčeka Braun: </w:t>
            </w:r>
            <w:r w:rsidRPr="00607EB1">
              <w:rPr>
                <w:rFonts w:ascii="Verdana" w:hAnsi="Verdana" w:cstheme="minorHAnsi"/>
                <w:sz w:val="16"/>
                <w:szCs w:val="16"/>
                <w:lang w:val="sk-SK"/>
              </w:rPr>
              <w:t xml:space="preserve">depilátor v hodnote </w:t>
            </w:r>
            <w:r w:rsidR="00340D40" w:rsidRPr="00607EB1">
              <w:rPr>
                <w:rFonts w:ascii="Verdana" w:hAnsi="Verdana" w:cstheme="minorHAnsi"/>
                <w:sz w:val="16"/>
                <w:szCs w:val="16"/>
                <w:lang w:val="sk-SK"/>
              </w:rPr>
              <w:t>34,99€</w:t>
            </w:r>
            <w:r w:rsidRPr="00607EB1">
              <w:rPr>
                <w:rFonts w:ascii="Verdana" w:hAnsi="Verdana" w:cstheme="minorHAnsi"/>
                <w:sz w:val="16"/>
                <w:szCs w:val="16"/>
                <w:lang w:val="sk-SK"/>
              </w:rPr>
              <w:t xml:space="preserve"> alebo zastrih</w:t>
            </w:r>
            <w:r w:rsidR="000533D0" w:rsidRPr="00607EB1">
              <w:rPr>
                <w:rFonts w:ascii="Verdana" w:hAnsi="Verdana" w:cstheme="minorHAnsi"/>
                <w:sz w:val="16"/>
                <w:szCs w:val="16"/>
                <w:lang w:val="sk-SK"/>
              </w:rPr>
              <w:t>o</w:t>
            </w:r>
            <w:r w:rsidRPr="00607EB1">
              <w:rPr>
                <w:rFonts w:ascii="Verdana" w:hAnsi="Verdana" w:cstheme="minorHAnsi"/>
                <w:sz w:val="16"/>
                <w:szCs w:val="16"/>
                <w:lang w:val="sk-SK"/>
              </w:rPr>
              <w:t xml:space="preserve">vač v hodnote </w:t>
            </w:r>
            <w:r w:rsidR="000533D0" w:rsidRPr="00607EB1">
              <w:rPr>
                <w:rFonts w:ascii="Verdana" w:hAnsi="Verdana" w:cstheme="minorHAnsi"/>
                <w:sz w:val="16"/>
                <w:szCs w:val="16"/>
                <w:lang w:val="sk-SK"/>
              </w:rPr>
              <w:t>54,99€</w:t>
            </w:r>
            <w:r w:rsidRPr="00607EB1">
              <w:rPr>
                <w:rFonts w:ascii="Verdana" w:hAnsi="Verdana" w:cstheme="minorHAnsi"/>
                <w:sz w:val="16"/>
                <w:szCs w:val="16"/>
                <w:lang w:val="sk-SK"/>
              </w:rPr>
              <w:t xml:space="preserve"> (podľa dostupnosti).</w:t>
            </w:r>
            <w:r w:rsidR="004C3600" w:rsidRPr="00607EB1">
              <w:rPr>
                <w:rFonts w:ascii="Verdana" w:hAnsi="Verdana" w:cstheme="minorHAnsi"/>
                <w:b/>
                <w:bCs/>
                <w:sz w:val="16"/>
                <w:szCs w:val="16"/>
                <w:lang w:val="sk-SK"/>
              </w:rPr>
              <w:t xml:space="preserve"> Počet Darčekov je limitovaný.</w:t>
            </w:r>
          </w:p>
          <w:p w14:paraId="47292E0C" w14:textId="77777777"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 xml:space="preserve"> </w:t>
            </w:r>
          </w:p>
          <w:p w14:paraId="11D85A1B" w14:textId="77777777"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(ďalej len "</w:t>
            </w:r>
            <w:r w:rsidRPr="00607EB1">
              <w:rPr>
                <w:rFonts w:ascii="Verdana" w:hAnsi="Verdana" w:cstheme="minorHAnsi"/>
                <w:b/>
                <w:bCs/>
                <w:sz w:val="16"/>
                <w:szCs w:val="16"/>
                <w:lang w:val="sk-SK"/>
              </w:rPr>
              <w:t>Darček</w:t>
            </w:r>
            <w:r w:rsidRPr="00607EB1">
              <w:rPr>
                <w:rFonts w:ascii="Verdana" w:hAnsi="Verdana" w:cstheme="minorHAnsi"/>
                <w:sz w:val="16"/>
                <w:szCs w:val="16"/>
                <w:lang w:val="sk-SK"/>
              </w:rPr>
              <w:t xml:space="preserve">"). </w:t>
            </w:r>
          </w:p>
          <w:p w14:paraId="340565D2" w14:textId="77777777" w:rsidR="002876C4" w:rsidRPr="00607EB1" w:rsidRDefault="002876C4" w:rsidP="002876C4">
            <w:pPr>
              <w:pStyle w:val="Default"/>
              <w:jc w:val="both"/>
              <w:rPr>
                <w:rFonts w:ascii="Verdana" w:hAnsi="Verdana" w:cstheme="minorHAnsi"/>
                <w:color w:val="auto"/>
                <w:sz w:val="16"/>
                <w:szCs w:val="16"/>
                <w:lang w:val="sk-SK"/>
              </w:rPr>
            </w:pPr>
          </w:p>
          <w:p w14:paraId="4E2002FA" w14:textId="07BCD46D" w:rsidR="002876C4" w:rsidRPr="00607EB1" w:rsidRDefault="002876C4" w:rsidP="002876C4">
            <w:pPr>
              <w:pStyle w:val="Default"/>
              <w:jc w:val="both"/>
              <w:rPr>
                <w:rFonts w:ascii="Verdana" w:hAnsi="Verdana" w:cstheme="minorHAnsi"/>
                <w:color w:val="auto"/>
                <w:sz w:val="16"/>
                <w:szCs w:val="16"/>
                <w:lang w:val="sk-SK"/>
              </w:rPr>
            </w:pPr>
            <w:r w:rsidRPr="00607EB1">
              <w:rPr>
                <w:rFonts w:ascii="Verdana" w:hAnsi="Verdana" w:cstheme="minorHAnsi"/>
                <w:b/>
                <w:bCs/>
                <w:color w:val="auto"/>
                <w:sz w:val="16"/>
                <w:szCs w:val="16"/>
                <w:lang w:val="sk-SK"/>
              </w:rPr>
              <w:t xml:space="preserve">Prevzatie Darčeka bude účastníkovi oznámené prostredníctvom informačného e-mailu do </w:t>
            </w:r>
            <w:r w:rsidR="002C0E62" w:rsidRPr="00607EB1">
              <w:rPr>
                <w:rFonts w:ascii="Verdana" w:hAnsi="Verdana" w:cstheme="minorHAnsi"/>
                <w:b/>
                <w:bCs/>
                <w:color w:val="auto"/>
                <w:sz w:val="16"/>
                <w:szCs w:val="16"/>
                <w:lang w:val="sk-SK"/>
              </w:rPr>
              <w:t xml:space="preserve">1-ho mesiaca </w:t>
            </w:r>
            <w:r w:rsidRPr="00607EB1">
              <w:rPr>
                <w:rFonts w:ascii="Verdana" w:hAnsi="Verdana" w:cstheme="minorHAnsi"/>
                <w:b/>
                <w:bCs/>
                <w:color w:val="auto"/>
                <w:sz w:val="16"/>
                <w:szCs w:val="16"/>
                <w:lang w:val="sk-SK"/>
              </w:rPr>
              <w:t xml:space="preserve">po skončení </w:t>
            </w:r>
            <w:r w:rsidR="009406E8" w:rsidRPr="00607EB1">
              <w:rPr>
                <w:rFonts w:ascii="Verdana" w:hAnsi="Verdana" w:cstheme="minorHAnsi"/>
                <w:b/>
                <w:bCs/>
                <w:color w:val="auto"/>
                <w:sz w:val="16"/>
                <w:szCs w:val="16"/>
                <w:lang w:val="sk-SK"/>
              </w:rPr>
              <w:t>Akcie</w:t>
            </w:r>
            <w:r w:rsidRPr="00607EB1">
              <w:rPr>
                <w:rFonts w:ascii="Verdana" w:hAnsi="Verdana" w:cstheme="minorHAnsi"/>
                <w:b/>
                <w:bCs/>
                <w:color w:val="auto"/>
                <w:sz w:val="16"/>
                <w:szCs w:val="16"/>
                <w:lang w:val="sk-SK"/>
              </w:rPr>
              <w:t>.</w:t>
            </w:r>
            <w:r w:rsidRPr="00607EB1">
              <w:rPr>
                <w:rFonts w:ascii="Verdana" w:hAnsi="Verdana" w:cstheme="minorHAnsi"/>
                <w:color w:val="auto"/>
                <w:sz w:val="16"/>
                <w:szCs w:val="16"/>
                <w:lang w:val="sk-SK"/>
              </w:rPr>
              <w:t xml:space="preserve"> E-mailová adresa uvedená v Účte </w:t>
            </w:r>
            <w:r w:rsidR="009406E8" w:rsidRPr="00607EB1">
              <w:rPr>
                <w:rFonts w:ascii="Verdana" w:hAnsi="Verdana" w:cstheme="minorHAnsi"/>
                <w:color w:val="auto"/>
                <w:sz w:val="16"/>
                <w:szCs w:val="16"/>
                <w:lang w:val="sk-SK"/>
              </w:rPr>
              <w:t>Akcie</w:t>
            </w:r>
            <w:r w:rsidRPr="00607EB1">
              <w:rPr>
                <w:rFonts w:ascii="Verdana" w:hAnsi="Verdana" w:cstheme="minorHAnsi"/>
                <w:color w:val="auto"/>
                <w:sz w:val="16"/>
                <w:szCs w:val="16"/>
                <w:lang w:val="sk-SK"/>
              </w:rPr>
              <w:t xml:space="preserve"> sa použije na informovanie </w:t>
            </w:r>
            <w:r w:rsidRPr="00607EB1">
              <w:rPr>
                <w:rFonts w:ascii="Verdana" w:hAnsi="Verdana" w:cstheme="minorHAnsi"/>
                <w:color w:val="auto"/>
                <w:sz w:val="16"/>
                <w:szCs w:val="16"/>
                <w:lang w:val="sk-SK"/>
              </w:rPr>
              <w:lastRenderedPageBreak/>
              <w:t xml:space="preserve">účastníkov o prijatí Darčeka. V e-maile s oznámením budú účastníci tiež vyzvaní, aby potvrdili svoje registračné údaje v propagačnom účte (e-mailová adresa) a do </w:t>
            </w:r>
            <w:r w:rsidRPr="00607EB1">
              <w:rPr>
                <w:rFonts w:ascii="Verdana" w:hAnsi="Verdana" w:cstheme="minorHAnsi"/>
                <w:b/>
                <w:bCs/>
                <w:color w:val="auto"/>
                <w:sz w:val="16"/>
                <w:szCs w:val="16"/>
                <w:lang w:val="sk-SK"/>
              </w:rPr>
              <w:t>7 pracovných dní</w:t>
            </w:r>
            <w:r w:rsidRPr="00607EB1">
              <w:rPr>
                <w:rFonts w:ascii="Verdana" w:hAnsi="Verdana" w:cstheme="minorHAnsi"/>
                <w:color w:val="auto"/>
                <w:sz w:val="16"/>
                <w:szCs w:val="16"/>
                <w:lang w:val="sk-SK"/>
              </w:rPr>
              <w:t xml:space="preserve"> od prijatia e-mailu s oznámením poskytli svoje telefónne číslo a doručovaciu adresu v </w:t>
            </w:r>
            <w:r w:rsidR="006204A4" w:rsidRPr="00607EB1">
              <w:rPr>
                <w:rFonts w:ascii="Verdana" w:hAnsi="Verdana" w:cstheme="minorHAnsi"/>
                <w:color w:val="auto"/>
                <w:sz w:val="16"/>
                <w:szCs w:val="16"/>
                <w:lang w:val="sk-SK"/>
              </w:rPr>
              <w:t>Slovenskej</w:t>
            </w:r>
            <w:r w:rsidRPr="00607EB1">
              <w:rPr>
                <w:rFonts w:ascii="Verdana" w:hAnsi="Verdana" w:cstheme="minorHAnsi"/>
                <w:color w:val="auto"/>
                <w:sz w:val="16"/>
                <w:szCs w:val="16"/>
                <w:lang w:val="sk-SK"/>
              </w:rPr>
              <w:t xml:space="preserve"> republike za účelom odoslania darčeka. </w:t>
            </w:r>
          </w:p>
          <w:p w14:paraId="5AA177CE" w14:textId="77777777" w:rsidR="008F4643" w:rsidRPr="00607EB1" w:rsidRDefault="008F4643" w:rsidP="002876C4">
            <w:pPr>
              <w:pStyle w:val="Default"/>
              <w:jc w:val="both"/>
              <w:rPr>
                <w:rFonts w:ascii="Verdana" w:hAnsi="Verdana" w:cstheme="minorHAnsi"/>
                <w:color w:val="auto"/>
                <w:sz w:val="16"/>
                <w:szCs w:val="16"/>
                <w:lang w:val="sk-SK"/>
              </w:rPr>
            </w:pPr>
          </w:p>
          <w:p w14:paraId="6D588B00" w14:textId="77777777" w:rsidR="002876C4" w:rsidRPr="00607EB1" w:rsidRDefault="002876C4" w:rsidP="002876C4">
            <w:pPr>
              <w:pStyle w:val="Default"/>
              <w:jc w:val="both"/>
              <w:rPr>
                <w:rFonts w:ascii="Verdana" w:hAnsi="Verdana" w:cstheme="minorHAnsi"/>
                <w:color w:val="auto"/>
                <w:sz w:val="16"/>
                <w:szCs w:val="16"/>
                <w:lang w:val="sk-SK"/>
              </w:rPr>
            </w:pPr>
            <w:r w:rsidRPr="00607EB1">
              <w:rPr>
                <w:rFonts w:ascii="Verdana" w:hAnsi="Verdana" w:cstheme="minorHAnsi"/>
                <w:color w:val="auto"/>
                <w:sz w:val="16"/>
                <w:szCs w:val="16"/>
                <w:lang w:val="sk-SK"/>
              </w:rPr>
              <w:t xml:space="preserve">V prípade, že účastník neodpovie podľa pokynov v oznamovacom e-maile (najmä nepotvrdí e-mail a neposkytne doručovaciu adresu a telefón v stanovenej lehote), Darček prepadá v prospech Organizátora bez akejkoľvek náhrady. </w:t>
            </w:r>
          </w:p>
          <w:p w14:paraId="78D972D6" w14:textId="77777777" w:rsidR="002876C4" w:rsidRPr="00607EB1" w:rsidRDefault="002876C4" w:rsidP="002876C4">
            <w:pPr>
              <w:pStyle w:val="Default"/>
              <w:jc w:val="both"/>
              <w:rPr>
                <w:rFonts w:ascii="Verdana" w:hAnsi="Verdana" w:cstheme="minorHAnsi"/>
                <w:color w:val="auto"/>
                <w:sz w:val="16"/>
                <w:szCs w:val="16"/>
                <w:lang w:val="sk-SK"/>
              </w:rPr>
            </w:pPr>
          </w:p>
          <w:p w14:paraId="4917750D" w14:textId="56619DB7" w:rsidR="002876C4" w:rsidRPr="00607EB1" w:rsidRDefault="002876C4" w:rsidP="002876C4">
            <w:pPr>
              <w:pStyle w:val="Default"/>
              <w:jc w:val="both"/>
              <w:rPr>
                <w:rFonts w:ascii="Verdana" w:hAnsi="Verdana" w:cstheme="minorHAnsi"/>
                <w:color w:val="auto"/>
                <w:sz w:val="16"/>
                <w:szCs w:val="16"/>
                <w:lang w:val="sk-SK"/>
              </w:rPr>
            </w:pPr>
            <w:r w:rsidRPr="00607EB1">
              <w:rPr>
                <w:rFonts w:ascii="Verdana" w:hAnsi="Verdana" w:cstheme="minorHAnsi"/>
                <w:color w:val="auto"/>
                <w:sz w:val="16"/>
                <w:szCs w:val="16"/>
                <w:lang w:val="sk-SK"/>
              </w:rPr>
              <w:t>Darčeky budú zaslané účastníkom, ktorí splnili podmienky týchto pravidiel. Darčeky musia byť zaslané najneskôr do 60 dní od doručenia telefónneho čísla a doručovacej adresy účastníka organizátorom. Darčeky budú zasielané výhradne prostredníctvom poskytovateľa doručovacích služieb na potvrdenú doručovaciu adresu v</w:t>
            </w:r>
            <w:r w:rsidR="00A92AB0" w:rsidRPr="00607EB1">
              <w:rPr>
                <w:rFonts w:ascii="Verdana" w:hAnsi="Verdana" w:cstheme="minorHAnsi"/>
                <w:color w:val="auto"/>
                <w:sz w:val="16"/>
                <w:szCs w:val="16"/>
                <w:lang w:val="sk-SK"/>
              </w:rPr>
              <w:t>o Slovenskej rep</w:t>
            </w:r>
            <w:r w:rsidRPr="00607EB1">
              <w:rPr>
                <w:rFonts w:ascii="Verdana" w:hAnsi="Verdana" w:cstheme="minorHAnsi"/>
                <w:color w:val="auto"/>
                <w:sz w:val="16"/>
                <w:szCs w:val="16"/>
                <w:lang w:val="sk-SK"/>
              </w:rPr>
              <w:t xml:space="preserve">ublike. </w:t>
            </w:r>
          </w:p>
          <w:p w14:paraId="23F25090" w14:textId="77777777" w:rsidR="002876C4" w:rsidRPr="00607EB1" w:rsidRDefault="002876C4" w:rsidP="002876C4">
            <w:pPr>
              <w:pStyle w:val="Clanek11"/>
              <w:tabs>
                <w:tab w:val="clear" w:pos="567"/>
              </w:tabs>
              <w:spacing w:before="0" w:after="0"/>
              <w:ind w:left="0" w:firstLine="0"/>
              <w:rPr>
                <w:rFonts w:ascii="Verdana" w:hAnsi="Verdana" w:cstheme="minorHAnsi"/>
                <w:sz w:val="16"/>
                <w:szCs w:val="16"/>
                <w:lang w:val="sk-SK"/>
              </w:rPr>
            </w:pPr>
          </w:p>
          <w:p w14:paraId="220959D0" w14:textId="21FEFBC9"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Organizátor nenesie zodpovednosť za uloženie (tzv. vyhodenie) notifikačných e-mailov do spamu alebo nevyžiadanej pošty účastníka. Účastníci sú v tejto súvislosti zodpovední za kontrolu svojej pošty.</w:t>
            </w:r>
          </w:p>
          <w:p w14:paraId="5BC74E90" w14:textId="77777777" w:rsidR="002876C4" w:rsidRPr="00607EB1" w:rsidRDefault="002876C4" w:rsidP="002876C4">
            <w:pPr>
              <w:jc w:val="both"/>
              <w:rPr>
                <w:rFonts w:ascii="Verdana" w:hAnsi="Verdana" w:cstheme="minorHAnsi"/>
                <w:sz w:val="16"/>
                <w:szCs w:val="16"/>
                <w:lang w:val="sk-SK"/>
              </w:rPr>
            </w:pPr>
          </w:p>
          <w:p w14:paraId="081DC787" w14:textId="78237886"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 xml:space="preserve">Organizátor nezodpovedá za nedoručenie Darčeka z dôvodu nesprávneho e-mailu alebo doručovacej adresy alebo iných potrebných údajov alebo z dôvodu </w:t>
            </w:r>
            <w:r w:rsidR="004B219C" w:rsidRPr="00607EB1">
              <w:rPr>
                <w:rFonts w:ascii="Verdana" w:hAnsi="Verdana" w:cstheme="minorHAnsi"/>
                <w:sz w:val="16"/>
                <w:szCs w:val="16"/>
                <w:lang w:val="sk-SK"/>
              </w:rPr>
              <w:t>Technický</w:t>
            </w:r>
            <w:r w:rsidRPr="00607EB1">
              <w:rPr>
                <w:rFonts w:ascii="Verdana" w:hAnsi="Verdana" w:cstheme="minorHAnsi"/>
                <w:sz w:val="16"/>
                <w:szCs w:val="16"/>
                <w:lang w:val="sk-SK"/>
              </w:rPr>
              <w:t>ch a/alebo prepravných problémov na strane doručovateľskej spoločnosti.</w:t>
            </w:r>
          </w:p>
          <w:p w14:paraId="797C3804" w14:textId="77777777" w:rsidR="002876C4" w:rsidRPr="00607EB1" w:rsidRDefault="002876C4" w:rsidP="002876C4">
            <w:pPr>
              <w:pStyle w:val="Clanek11"/>
              <w:tabs>
                <w:tab w:val="clear" w:pos="567"/>
              </w:tabs>
              <w:spacing w:before="0" w:after="0"/>
              <w:ind w:left="0" w:firstLine="0"/>
              <w:rPr>
                <w:rFonts w:ascii="Verdana" w:hAnsi="Verdana" w:cstheme="minorHAnsi"/>
                <w:sz w:val="16"/>
                <w:szCs w:val="16"/>
                <w:lang w:val="sk-SK"/>
              </w:rPr>
            </w:pPr>
          </w:p>
          <w:p w14:paraId="2D7DF794" w14:textId="77777777" w:rsidR="002876C4" w:rsidRPr="00607EB1" w:rsidRDefault="002876C4" w:rsidP="002876C4">
            <w:pPr>
              <w:pStyle w:val="Clanek11"/>
              <w:tabs>
                <w:tab w:val="clear" w:pos="567"/>
              </w:tabs>
              <w:spacing w:before="0" w:after="0"/>
              <w:ind w:left="0" w:firstLine="0"/>
              <w:rPr>
                <w:rFonts w:ascii="Verdana" w:hAnsi="Verdana" w:cstheme="minorHAnsi"/>
                <w:sz w:val="16"/>
                <w:szCs w:val="16"/>
                <w:lang w:val="sk-SK"/>
              </w:rPr>
            </w:pPr>
            <w:r w:rsidRPr="00607EB1">
              <w:rPr>
                <w:rFonts w:ascii="Verdana" w:hAnsi="Verdana" w:cstheme="minorHAnsi"/>
                <w:bCs w:val="0"/>
                <w:iCs w:val="0"/>
                <w:sz w:val="16"/>
                <w:szCs w:val="16"/>
                <w:lang w:val="sk-SK"/>
              </w:rPr>
              <w:t xml:space="preserve">V prípade nesplnenia ktorejkoľvek z podmienok uvedených v </w:t>
            </w:r>
            <w:r w:rsidRPr="00607EB1">
              <w:rPr>
                <w:rStyle w:val="CommentReference"/>
                <w:rFonts w:ascii="Verdana" w:hAnsi="Verdana" w:cstheme="minorHAnsi"/>
                <w:bCs w:val="0"/>
                <w:iCs w:val="0"/>
                <w:lang w:val="sk-SK"/>
              </w:rPr>
              <w:t>týchto pravidlách</w:t>
            </w:r>
            <w:r w:rsidRPr="00607EB1">
              <w:rPr>
                <w:rFonts w:ascii="Verdana" w:hAnsi="Verdana" w:cstheme="minorHAnsi"/>
                <w:bCs w:val="0"/>
                <w:iCs w:val="0"/>
                <w:sz w:val="16"/>
                <w:szCs w:val="16"/>
                <w:lang w:val="sk-SK"/>
              </w:rPr>
              <w:t xml:space="preserve"> zaniká  právo účastníka na Darček a Dar zaniká v prospech Organizátora bez náhrady. </w:t>
            </w:r>
          </w:p>
          <w:p w14:paraId="548FA1A3" w14:textId="77777777" w:rsidR="002876C4" w:rsidRPr="00607EB1" w:rsidRDefault="002876C4" w:rsidP="002876C4">
            <w:pPr>
              <w:pStyle w:val="Default"/>
              <w:jc w:val="both"/>
              <w:rPr>
                <w:rFonts w:ascii="Verdana" w:hAnsi="Verdana" w:cstheme="minorHAnsi"/>
                <w:color w:val="auto"/>
                <w:sz w:val="16"/>
                <w:szCs w:val="16"/>
                <w:lang w:val="sk-SK"/>
              </w:rPr>
            </w:pPr>
          </w:p>
          <w:p w14:paraId="2538BEE3" w14:textId="5E120D4A" w:rsidR="002876C4" w:rsidRPr="00607EB1" w:rsidRDefault="002876C4" w:rsidP="002876C4">
            <w:pPr>
              <w:pStyle w:val="Default"/>
              <w:jc w:val="both"/>
              <w:rPr>
                <w:rFonts w:ascii="Verdana" w:hAnsi="Verdana" w:cstheme="minorHAnsi"/>
                <w:color w:val="auto"/>
                <w:sz w:val="16"/>
                <w:szCs w:val="16"/>
                <w:lang w:val="sk-SK"/>
              </w:rPr>
            </w:pPr>
            <w:r w:rsidRPr="00607EB1">
              <w:rPr>
                <w:rFonts w:ascii="Verdana" w:hAnsi="Verdana" w:cstheme="minorHAnsi"/>
                <w:color w:val="auto"/>
                <w:sz w:val="16"/>
                <w:szCs w:val="16"/>
                <w:lang w:val="sk-SK"/>
              </w:rPr>
              <w:t xml:space="preserve">Všetky kontaktné údaje poskytnuté organizátorovi musia byť presné a platné počas celého obdobia </w:t>
            </w:r>
            <w:r w:rsidR="00D322CA" w:rsidRPr="00607EB1">
              <w:rPr>
                <w:rFonts w:ascii="Verdana" w:hAnsi="Verdana" w:cstheme="minorHAnsi"/>
                <w:color w:val="auto"/>
                <w:sz w:val="16"/>
                <w:szCs w:val="16"/>
                <w:lang w:val="sk-SK"/>
              </w:rPr>
              <w:t>Akcie</w:t>
            </w:r>
            <w:r w:rsidRPr="00607EB1">
              <w:rPr>
                <w:rFonts w:ascii="Verdana" w:hAnsi="Verdana" w:cstheme="minorHAnsi"/>
                <w:color w:val="auto"/>
                <w:sz w:val="16"/>
                <w:szCs w:val="16"/>
                <w:lang w:val="sk-SK"/>
              </w:rPr>
              <w:t xml:space="preserve">. Ak sa počas trvania </w:t>
            </w:r>
            <w:r w:rsidR="00D322CA" w:rsidRPr="00607EB1">
              <w:rPr>
                <w:rFonts w:ascii="Verdana" w:hAnsi="Verdana" w:cstheme="minorHAnsi"/>
                <w:color w:val="auto"/>
                <w:sz w:val="16"/>
                <w:szCs w:val="16"/>
                <w:lang w:val="sk-SK"/>
              </w:rPr>
              <w:t>Akcie</w:t>
            </w:r>
            <w:r w:rsidRPr="00607EB1">
              <w:rPr>
                <w:rFonts w:ascii="Verdana" w:hAnsi="Verdana" w:cstheme="minorHAnsi"/>
                <w:color w:val="auto"/>
                <w:sz w:val="16"/>
                <w:szCs w:val="16"/>
                <w:lang w:val="sk-SK"/>
              </w:rPr>
              <w:t xml:space="preserve"> zmení niektorý z kontaktných údajov účastníka, účastník je povinný o takejto zmene informovať organizátora. Účastník sa môže obrátiť na technického správcu písomne na adrese svojho sídla, </w:t>
            </w:r>
            <w:proofErr w:type="spellStart"/>
            <w:r w:rsidRPr="00607EB1">
              <w:rPr>
                <w:rFonts w:ascii="Verdana" w:hAnsi="Verdana" w:cstheme="minorHAnsi"/>
                <w:color w:val="auto"/>
                <w:sz w:val="16"/>
                <w:szCs w:val="16"/>
                <w:lang w:val="sk-SK"/>
              </w:rPr>
              <w:t>t.j</w:t>
            </w:r>
            <w:proofErr w:type="spellEnd"/>
            <w:r w:rsidRPr="00607EB1">
              <w:rPr>
                <w:rFonts w:ascii="Verdana" w:hAnsi="Verdana" w:cstheme="minorHAnsi"/>
                <w:color w:val="auto"/>
                <w:sz w:val="16"/>
                <w:szCs w:val="16"/>
                <w:lang w:val="sk-SK"/>
              </w:rPr>
              <w:t xml:space="preserve">. </w:t>
            </w:r>
            <w:proofErr w:type="spellStart"/>
            <w:r w:rsidRPr="00607EB1">
              <w:rPr>
                <w:rFonts w:ascii="Verdana" w:hAnsi="Verdana" w:cstheme="minorHAnsi"/>
                <w:color w:val="auto"/>
                <w:sz w:val="16"/>
                <w:szCs w:val="16"/>
                <w:lang w:val="sk-SK"/>
              </w:rPr>
              <w:t>Prosam</w:t>
            </w:r>
            <w:proofErr w:type="spellEnd"/>
            <w:r w:rsidRPr="00607EB1">
              <w:rPr>
                <w:rFonts w:ascii="Verdana" w:hAnsi="Verdana" w:cstheme="minorHAnsi"/>
                <w:color w:val="auto"/>
                <w:sz w:val="16"/>
                <w:szCs w:val="16"/>
                <w:lang w:val="sk-SK"/>
              </w:rPr>
              <w:t xml:space="preserve"> s </w:t>
            </w:r>
            <w:proofErr w:type="spellStart"/>
            <w:r w:rsidRPr="00607EB1">
              <w:rPr>
                <w:rFonts w:ascii="Verdana" w:hAnsi="Verdana" w:cstheme="minorHAnsi"/>
                <w:color w:val="auto"/>
                <w:sz w:val="16"/>
                <w:szCs w:val="16"/>
                <w:lang w:val="sk-SK"/>
              </w:rPr>
              <w:t>r.o</w:t>
            </w:r>
            <w:proofErr w:type="spellEnd"/>
            <w:r w:rsidRPr="00607EB1">
              <w:rPr>
                <w:rFonts w:ascii="Verdana" w:hAnsi="Verdana" w:cstheme="minorHAnsi"/>
                <w:color w:val="auto"/>
                <w:sz w:val="16"/>
                <w:szCs w:val="16"/>
                <w:lang w:val="sk-SK"/>
              </w:rPr>
              <w:t xml:space="preserve">., Na Klaudiánce 1121/6a, 147 00 Praha 4, alebo elektronicky na adrese </w:t>
            </w:r>
            <w:hyperlink r:id="rId18" w:history="1">
              <w:r w:rsidR="00646E7A" w:rsidRPr="00607EB1">
                <w:rPr>
                  <w:rStyle w:val="Hyperlink"/>
                  <w:rFonts w:ascii="Verdana" w:hAnsi="Verdana" w:cstheme="minorHAnsi"/>
                  <w:color w:val="auto"/>
                  <w:sz w:val="16"/>
                  <w:szCs w:val="16"/>
                  <w:lang w:val="sk-SK"/>
                </w:rPr>
                <w:t>info@happybaby.s</w:t>
              </w:r>
              <w:r w:rsidR="00646E7A" w:rsidRPr="00607EB1">
                <w:rPr>
                  <w:rStyle w:val="Hyperlink"/>
                  <w:rFonts w:ascii="Verdana" w:hAnsi="Verdana"/>
                  <w:color w:val="auto"/>
                  <w:sz w:val="16"/>
                  <w:szCs w:val="16"/>
                  <w:lang w:val="sk-SK"/>
                </w:rPr>
                <w:t>k</w:t>
              </w:r>
            </w:hyperlink>
            <w:r w:rsidRPr="00607EB1">
              <w:rPr>
                <w:rFonts w:ascii="Verdana" w:hAnsi="Verdana" w:cstheme="minorHAnsi"/>
                <w:color w:val="auto"/>
                <w:sz w:val="16"/>
                <w:szCs w:val="16"/>
                <w:lang w:val="sk-SK"/>
              </w:rPr>
              <w:t>.</w:t>
            </w:r>
          </w:p>
          <w:p w14:paraId="0CFFC7AF" w14:textId="77777777" w:rsidR="002876C4" w:rsidRPr="00607EB1" w:rsidRDefault="002876C4" w:rsidP="002876C4">
            <w:pPr>
              <w:pStyle w:val="Default"/>
              <w:jc w:val="both"/>
              <w:rPr>
                <w:rFonts w:ascii="Verdana" w:hAnsi="Verdana" w:cstheme="minorHAnsi"/>
                <w:color w:val="auto"/>
                <w:sz w:val="16"/>
                <w:szCs w:val="16"/>
                <w:lang w:val="sk-SK"/>
              </w:rPr>
            </w:pPr>
          </w:p>
          <w:p w14:paraId="6C1BDAEB" w14:textId="77777777" w:rsidR="002E1E17" w:rsidRPr="00607EB1" w:rsidRDefault="002E1E17" w:rsidP="002876C4">
            <w:pPr>
              <w:pStyle w:val="Default"/>
              <w:jc w:val="both"/>
              <w:rPr>
                <w:rFonts w:ascii="Verdana" w:hAnsi="Verdana" w:cstheme="minorHAnsi"/>
                <w:color w:val="auto"/>
                <w:sz w:val="16"/>
                <w:szCs w:val="16"/>
                <w:lang w:val="sk-SK"/>
              </w:rPr>
            </w:pPr>
          </w:p>
          <w:p w14:paraId="36CCC433" w14:textId="57FED13D" w:rsidR="002876C4" w:rsidRPr="00607EB1" w:rsidRDefault="002876C4" w:rsidP="002876C4">
            <w:pPr>
              <w:pStyle w:val="Default"/>
              <w:jc w:val="both"/>
              <w:rPr>
                <w:rFonts w:ascii="Verdana" w:hAnsi="Verdana" w:cstheme="minorHAnsi"/>
                <w:color w:val="auto"/>
                <w:sz w:val="16"/>
                <w:szCs w:val="16"/>
                <w:lang w:val="sk-SK"/>
              </w:rPr>
            </w:pPr>
            <w:r w:rsidRPr="00607EB1">
              <w:rPr>
                <w:rFonts w:ascii="Verdana" w:hAnsi="Verdana" w:cstheme="minorHAnsi"/>
                <w:color w:val="auto"/>
                <w:sz w:val="16"/>
                <w:szCs w:val="16"/>
                <w:lang w:val="sk-SK"/>
              </w:rPr>
              <w:t xml:space="preserve">Nedoručené </w:t>
            </w:r>
            <w:proofErr w:type="spellStart"/>
            <w:r w:rsidR="00152F3E" w:rsidRPr="00607EB1">
              <w:rPr>
                <w:rFonts w:ascii="Verdana" w:hAnsi="Verdana" w:cstheme="minorHAnsi"/>
                <w:color w:val="auto"/>
                <w:sz w:val="16"/>
                <w:szCs w:val="16"/>
                <w:lang w:val="sk-SK"/>
              </w:rPr>
              <w:t>zásilky</w:t>
            </w:r>
            <w:proofErr w:type="spellEnd"/>
            <w:r w:rsidRPr="00607EB1">
              <w:rPr>
                <w:rFonts w:ascii="Verdana" w:hAnsi="Verdana" w:cstheme="minorHAnsi"/>
                <w:color w:val="auto"/>
                <w:sz w:val="16"/>
                <w:szCs w:val="16"/>
                <w:lang w:val="sk-SK"/>
              </w:rPr>
              <w:t xml:space="preserve"> prepadajú v prospech Organizátora po skončení </w:t>
            </w:r>
            <w:r w:rsidR="009406E8" w:rsidRPr="00607EB1">
              <w:rPr>
                <w:rFonts w:ascii="Verdana" w:hAnsi="Verdana" w:cstheme="minorHAnsi"/>
                <w:color w:val="auto"/>
                <w:sz w:val="16"/>
                <w:szCs w:val="16"/>
                <w:lang w:val="sk-SK"/>
              </w:rPr>
              <w:t>Akcie</w:t>
            </w:r>
            <w:r w:rsidRPr="00607EB1">
              <w:rPr>
                <w:rFonts w:ascii="Verdana" w:hAnsi="Verdana" w:cstheme="minorHAnsi"/>
                <w:color w:val="auto"/>
                <w:sz w:val="16"/>
                <w:szCs w:val="16"/>
                <w:lang w:val="sk-SK"/>
              </w:rPr>
              <w:t xml:space="preserve">. Ak Organizátor nekontaktuje účastníka vyššie uvedeným spôsobom do 14 kalendárnych dní od ukončenia </w:t>
            </w:r>
            <w:r w:rsidR="009406E8" w:rsidRPr="00607EB1">
              <w:rPr>
                <w:rFonts w:ascii="Verdana" w:hAnsi="Verdana" w:cstheme="minorHAnsi"/>
                <w:color w:val="auto"/>
                <w:sz w:val="16"/>
                <w:szCs w:val="16"/>
                <w:lang w:val="sk-SK"/>
              </w:rPr>
              <w:t>Akcie</w:t>
            </w:r>
            <w:r w:rsidRPr="00607EB1">
              <w:rPr>
                <w:rFonts w:ascii="Verdana" w:hAnsi="Verdana" w:cstheme="minorHAnsi"/>
                <w:color w:val="auto"/>
                <w:sz w:val="16"/>
                <w:szCs w:val="16"/>
                <w:lang w:val="sk-SK"/>
              </w:rPr>
              <w:t xml:space="preserve"> alebo nie je schopný doručiť Darček na uvedenú doručovaciu adresu, Darček prepadá v prospech Organizátora, ktorý je oprávnený rozhodnúť o jeho ďalšom použití.</w:t>
            </w:r>
          </w:p>
          <w:p w14:paraId="7856B599" w14:textId="4B9C4769" w:rsidR="00494737" w:rsidRPr="00607EB1" w:rsidRDefault="00494737" w:rsidP="002876C4">
            <w:pPr>
              <w:pStyle w:val="Default"/>
              <w:jc w:val="both"/>
              <w:rPr>
                <w:rFonts w:ascii="Verdana" w:hAnsi="Verdana" w:cstheme="minorHAnsi"/>
                <w:b/>
                <w:bCs/>
                <w:color w:val="auto"/>
                <w:sz w:val="16"/>
                <w:szCs w:val="16"/>
                <w:u w:val="single"/>
                <w:lang w:val="sk-SK"/>
              </w:rPr>
            </w:pPr>
          </w:p>
        </w:tc>
        <w:tc>
          <w:tcPr>
            <w:tcW w:w="4675" w:type="dxa"/>
          </w:tcPr>
          <w:p w14:paraId="54086A7D" w14:textId="77777777" w:rsidR="002876C4" w:rsidRPr="00607EB1" w:rsidRDefault="002876C4" w:rsidP="002876C4">
            <w:pPr>
              <w:pStyle w:val="Default"/>
              <w:jc w:val="both"/>
              <w:rPr>
                <w:rFonts w:ascii="Verdana" w:hAnsi="Verdana" w:cstheme="minorHAnsi"/>
                <w:b/>
                <w:bCs/>
                <w:color w:val="auto"/>
                <w:sz w:val="16"/>
                <w:szCs w:val="16"/>
                <w:u w:val="single"/>
              </w:rPr>
            </w:pPr>
          </w:p>
          <w:p w14:paraId="61EA31B2" w14:textId="77777777" w:rsidR="002876C4" w:rsidRPr="00607EB1" w:rsidRDefault="002876C4" w:rsidP="002876C4">
            <w:pPr>
              <w:pStyle w:val="Default"/>
              <w:jc w:val="both"/>
              <w:rPr>
                <w:rFonts w:ascii="Verdana" w:hAnsi="Verdana" w:cstheme="minorHAnsi"/>
                <w:b/>
                <w:bCs/>
                <w:color w:val="auto"/>
                <w:sz w:val="16"/>
                <w:szCs w:val="16"/>
                <w:u w:val="single"/>
                <w:lang w:val="en-US"/>
              </w:rPr>
            </w:pPr>
            <w:r w:rsidRPr="00607EB1">
              <w:rPr>
                <w:rFonts w:ascii="Verdana" w:hAnsi="Verdana" w:cstheme="minorHAnsi"/>
                <w:b/>
                <w:bCs/>
                <w:color w:val="auto"/>
                <w:sz w:val="16"/>
                <w:szCs w:val="16"/>
                <w:u w:val="single"/>
                <w:lang w:val="en-US"/>
              </w:rPr>
              <w:t>7. Gifts and their delivery:</w:t>
            </w:r>
          </w:p>
          <w:p w14:paraId="70817644" w14:textId="77777777" w:rsidR="002876C4" w:rsidRPr="00607EB1" w:rsidRDefault="002876C4" w:rsidP="002876C4">
            <w:pPr>
              <w:pStyle w:val="Default"/>
              <w:jc w:val="both"/>
              <w:rPr>
                <w:rFonts w:ascii="Verdana" w:hAnsi="Verdana" w:cstheme="minorHAnsi"/>
                <w:color w:val="auto"/>
                <w:sz w:val="16"/>
                <w:szCs w:val="16"/>
                <w:lang w:val="en-US"/>
              </w:rPr>
            </w:pPr>
          </w:p>
          <w:p w14:paraId="31A31187" w14:textId="77777777"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The following Gifts are available in the Promotion:</w:t>
            </w:r>
          </w:p>
          <w:p w14:paraId="69F7BF5D" w14:textId="4638851F" w:rsidR="002876C4" w:rsidRPr="00607EB1" w:rsidRDefault="002C2CE3" w:rsidP="002876C4">
            <w:pPr>
              <w:jc w:val="both"/>
              <w:rPr>
                <w:rFonts w:ascii="Verdana" w:hAnsi="Verdana" w:cstheme="minorHAnsi"/>
                <w:sz w:val="16"/>
                <w:szCs w:val="16"/>
              </w:rPr>
            </w:pPr>
            <w:r w:rsidRPr="00607EB1">
              <w:rPr>
                <w:rFonts w:ascii="Verdana" w:hAnsi="Verdana" w:cstheme="minorHAnsi"/>
                <w:b/>
                <w:bCs/>
                <w:sz w:val="16"/>
                <w:szCs w:val="16"/>
              </w:rPr>
              <w:t>When purchasing product of Braun brand</w:t>
            </w:r>
            <w:r w:rsidR="002876C4" w:rsidRPr="00607EB1">
              <w:rPr>
                <w:rFonts w:ascii="Verdana" w:hAnsi="Verdana" w:cstheme="minorHAnsi"/>
                <w:b/>
                <w:bCs/>
                <w:sz w:val="16"/>
                <w:szCs w:val="16"/>
              </w:rPr>
              <w:t xml:space="preserve"> above </w:t>
            </w:r>
            <w:r w:rsidR="00F94FE3" w:rsidRPr="00607EB1">
              <w:rPr>
                <w:rFonts w:ascii="Verdana" w:hAnsi="Verdana" w:cstheme="minorHAnsi"/>
                <w:b/>
                <w:bCs/>
                <w:sz w:val="16"/>
                <w:szCs w:val="16"/>
              </w:rPr>
              <w:t xml:space="preserve">120,-€ </w:t>
            </w:r>
            <w:r w:rsidR="002876C4" w:rsidRPr="00607EB1">
              <w:rPr>
                <w:rFonts w:ascii="Verdana" w:hAnsi="Verdana" w:cstheme="minorHAnsi"/>
                <w:b/>
                <w:bCs/>
                <w:sz w:val="16"/>
                <w:szCs w:val="16"/>
              </w:rPr>
              <w:t xml:space="preserve">from personal care category </w:t>
            </w:r>
            <w:r w:rsidR="00BE4700" w:rsidRPr="00607EB1">
              <w:rPr>
                <w:rFonts w:ascii="Verdana" w:hAnsi="Verdana" w:cstheme="minorHAnsi"/>
                <w:b/>
                <w:bCs/>
                <w:sz w:val="16"/>
                <w:szCs w:val="16"/>
              </w:rPr>
              <w:t xml:space="preserve">participant </w:t>
            </w:r>
            <w:r w:rsidR="002876C4" w:rsidRPr="00607EB1">
              <w:rPr>
                <w:rFonts w:ascii="Verdana" w:hAnsi="Verdana" w:cstheme="minorHAnsi"/>
                <w:b/>
                <w:bCs/>
                <w:sz w:val="16"/>
                <w:szCs w:val="16"/>
              </w:rPr>
              <w:t>choose</w:t>
            </w:r>
            <w:r w:rsidR="00BE4700" w:rsidRPr="00607EB1">
              <w:rPr>
                <w:rFonts w:ascii="Verdana" w:hAnsi="Verdana" w:cstheme="minorHAnsi"/>
                <w:b/>
                <w:bCs/>
                <w:sz w:val="16"/>
                <w:szCs w:val="16"/>
              </w:rPr>
              <w:t>s</w:t>
            </w:r>
            <w:r w:rsidR="002876C4" w:rsidRPr="00607EB1">
              <w:rPr>
                <w:rFonts w:ascii="Verdana" w:hAnsi="Verdana" w:cstheme="minorHAnsi"/>
                <w:b/>
                <w:bCs/>
                <w:sz w:val="16"/>
                <w:szCs w:val="16"/>
              </w:rPr>
              <w:t xml:space="preserve"> one of the gifts</w:t>
            </w:r>
            <w:r w:rsidR="002876C4" w:rsidRPr="00607EB1">
              <w:rPr>
                <w:rFonts w:ascii="Verdana" w:hAnsi="Verdana" w:cstheme="minorHAnsi"/>
                <w:sz w:val="16"/>
                <w:szCs w:val="16"/>
              </w:rPr>
              <w:t xml:space="preserve"> (subject to availability)</w:t>
            </w:r>
          </w:p>
          <w:p w14:paraId="5CED10DF" w14:textId="77777777" w:rsidR="009B7654" w:rsidRPr="00607EB1" w:rsidRDefault="009B7654" w:rsidP="002876C4">
            <w:pPr>
              <w:jc w:val="both"/>
              <w:rPr>
                <w:rFonts w:ascii="Verdana" w:hAnsi="Verdana" w:cstheme="minorHAnsi"/>
                <w:sz w:val="16"/>
                <w:szCs w:val="16"/>
              </w:rPr>
            </w:pPr>
          </w:p>
          <w:p w14:paraId="60754FD7" w14:textId="636795F9" w:rsidR="002876C4" w:rsidRPr="00607EB1" w:rsidRDefault="002876C4" w:rsidP="002876C4">
            <w:pPr>
              <w:jc w:val="both"/>
              <w:rPr>
                <w:rFonts w:ascii="Verdana" w:hAnsi="Verdana" w:cstheme="minorHAnsi"/>
                <w:sz w:val="16"/>
                <w:szCs w:val="16"/>
              </w:rPr>
            </w:pPr>
            <w:proofErr w:type="spellStart"/>
            <w:r w:rsidRPr="00607EB1">
              <w:rPr>
                <w:rFonts w:ascii="Verdana" w:hAnsi="Verdana" w:cstheme="minorHAnsi"/>
                <w:sz w:val="16"/>
                <w:szCs w:val="16"/>
              </w:rPr>
              <w:t>i</w:t>
            </w:r>
            <w:proofErr w:type="spellEnd"/>
            <w:r w:rsidRPr="00607EB1">
              <w:rPr>
                <w:rFonts w:ascii="Verdana" w:hAnsi="Verdana" w:cstheme="minorHAnsi"/>
                <w:sz w:val="16"/>
                <w:szCs w:val="16"/>
              </w:rPr>
              <w:t xml:space="preserve">. </w:t>
            </w:r>
            <w:r w:rsidR="001A4541" w:rsidRPr="00607EB1">
              <w:rPr>
                <w:rFonts w:ascii="Verdana" w:hAnsi="Verdana" w:cstheme="minorHAnsi"/>
                <w:sz w:val="16"/>
                <w:szCs w:val="16"/>
              </w:rPr>
              <w:t>d</w:t>
            </w:r>
            <w:r w:rsidRPr="00607EB1">
              <w:rPr>
                <w:rFonts w:ascii="Verdana" w:hAnsi="Verdana" w:cstheme="minorHAnsi"/>
                <w:sz w:val="16"/>
                <w:szCs w:val="16"/>
              </w:rPr>
              <w:t>epilator BRAUN FACE FS1000 WHT BOX MN (4210201313908)</w:t>
            </w:r>
            <w:r w:rsidR="00C225E1" w:rsidRPr="00607EB1">
              <w:rPr>
                <w:rFonts w:ascii="Verdana" w:hAnsi="Verdana" w:cstheme="minorHAnsi"/>
                <w:sz w:val="16"/>
                <w:szCs w:val="16"/>
              </w:rPr>
              <w:t xml:space="preserve"> up to total amount of 55 pcs</w:t>
            </w:r>
          </w:p>
          <w:p w14:paraId="6033DBE3" w14:textId="77777777" w:rsidR="009B7654" w:rsidRPr="00607EB1" w:rsidRDefault="009B7654" w:rsidP="002876C4">
            <w:pPr>
              <w:jc w:val="both"/>
              <w:rPr>
                <w:rFonts w:ascii="Verdana" w:hAnsi="Verdana" w:cstheme="minorHAnsi"/>
                <w:sz w:val="16"/>
                <w:szCs w:val="16"/>
              </w:rPr>
            </w:pPr>
          </w:p>
          <w:p w14:paraId="0F84CB04" w14:textId="3617C4D6"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ii. trimmer BRAUN XT3100 BLK/BLK BOX CEEMEA XT3100 (8001090941015)</w:t>
            </w:r>
            <w:r w:rsidR="00C225E1" w:rsidRPr="00607EB1">
              <w:rPr>
                <w:rFonts w:ascii="Verdana" w:hAnsi="Verdana"/>
                <w:sz w:val="16"/>
                <w:szCs w:val="16"/>
              </w:rPr>
              <w:t xml:space="preserve"> </w:t>
            </w:r>
            <w:r w:rsidR="00C225E1" w:rsidRPr="00607EB1">
              <w:rPr>
                <w:rFonts w:ascii="Verdana" w:hAnsi="Verdana" w:cstheme="minorHAnsi"/>
                <w:sz w:val="16"/>
                <w:szCs w:val="16"/>
              </w:rPr>
              <w:t>up to total amount of 55 pcs</w:t>
            </w:r>
          </w:p>
          <w:p w14:paraId="11810249" w14:textId="77777777" w:rsidR="00441254" w:rsidRPr="00607EB1" w:rsidRDefault="00441254" w:rsidP="002876C4">
            <w:pPr>
              <w:jc w:val="both"/>
              <w:rPr>
                <w:rFonts w:ascii="Verdana" w:hAnsi="Verdana" w:cstheme="minorHAnsi"/>
                <w:sz w:val="16"/>
                <w:szCs w:val="16"/>
              </w:rPr>
            </w:pPr>
          </w:p>
          <w:p w14:paraId="746D1F1C" w14:textId="6ED47C09" w:rsidR="002876C4" w:rsidRPr="00607EB1" w:rsidRDefault="002876C4" w:rsidP="002876C4">
            <w:pPr>
              <w:jc w:val="both"/>
              <w:rPr>
                <w:rFonts w:ascii="Verdana" w:hAnsi="Verdana" w:cstheme="minorHAnsi"/>
                <w:sz w:val="16"/>
                <w:szCs w:val="16"/>
              </w:rPr>
            </w:pPr>
            <w:r w:rsidRPr="00607EB1">
              <w:rPr>
                <w:rFonts w:ascii="Verdana" w:hAnsi="Verdana" w:cstheme="minorHAnsi"/>
                <w:b/>
                <w:bCs/>
                <w:sz w:val="16"/>
                <w:szCs w:val="16"/>
              </w:rPr>
              <w:t>The value of the Braun gift</w:t>
            </w:r>
            <w:r w:rsidRPr="00607EB1">
              <w:rPr>
                <w:rFonts w:ascii="Verdana" w:hAnsi="Verdana" w:cstheme="minorHAnsi"/>
                <w:sz w:val="16"/>
                <w:szCs w:val="16"/>
              </w:rPr>
              <w:t xml:space="preserve">: depilator </w:t>
            </w:r>
            <w:r w:rsidR="00DF48CC" w:rsidRPr="00607EB1">
              <w:rPr>
                <w:rFonts w:ascii="Verdana" w:hAnsi="Verdana" w:cstheme="minorHAnsi"/>
                <w:sz w:val="16"/>
                <w:szCs w:val="16"/>
              </w:rPr>
              <w:t xml:space="preserve">is </w:t>
            </w:r>
            <w:r w:rsidRPr="00607EB1">
              <w:rPr>
                <w:rFonts w:ascii="Verdana" w:hAnsi="Verdana" w:cstheme="minorHAnsi"/>
                <w:sz w:val="16"/>
                <w:szCs w:val="16"/>
              </w:rPr>
              <w:t xml:space="preserve">worth </w:t>
            </w:r>
            <w:r w:rsidR="0087153D" w:rsidRPr="00607EB1">
              <w:rPr>
                <w:rFonts w:ascii="Verdana" w:hAnsi="Verdana" w:cstheme="minorHAnsi"/>
                <w:sz w:val="16"/>
                <w:szCs w:val="16"/>
              </w:rPr>
              <w:t>34,99€</w:t>
            </w:r>
            <w:r w:rsidRPr="00607EB1">
              <w:rPr>
                <w:rFonts w:ascii="Verdana" w:hAnsi="Verdana" w:cstheme="minorHAnsi"/>
                <w:sz w:val="16"/>
                <w:szCs w:val="16"/>
              </w:rPr>
              <w:t xml:space="preserve"> or trimmer </w:t>
            </w:r>
            <w:r w:rsidR="00DF48CC" w:rsidRPr="00607EB1">
              <w:rPr>
                <w:rFonts w:ascii="Verdana" w:hAnsi="Verdana" w:cstheme="minorHAnsi"/>
                <w:sz w:val="16"/>
                <w:szCs w:val="16"/>
              </w:rPr>
              <w:t xml:space="preserve">is </w:t>
            </w:r>
            <w:r w:rsidRPr="00607EB1">
              <w:rPr>
                <w:rFonts w:ascii="Verdana" w:hAnsi="Verdana" w:cstheme="minorHAnsi"/>
                <w:sz w:val="16"/>
                <w:szCs w:val="16"/>
              </w:rPr>
              <w:t xml:space="preserve">worth </w:t>
            </w:r>
            <w:r w:rsidR="0087153D" w:rsidRPr="00607EB1">
              <w:rPr>
                <w:rFonts w:ascii="Verdana" w:hAnsi="Verdana" w:cstheme="minorHAnsi"/>
                <w:sz w:val="16"/>
                <w:szCs w:val="16"/>
              </w:rPr>
              <w:t>54,99€</w:t>
            </w:r>
            <w:r w:rsidRPr="00607EB1">
              <w:rPr>
                <w:rFonts w:ascii="Verdana" w:hAnsi="Verdana" w:cstheme="minorHAnsi"/>
                <w:sz w:val="16"/>
                <w:szCs w:val="16"/>
              </w:rPr>
              <w:t xml:space="preserve"> (subject to availability).</w:t>
            </w:r>
            <w:r w:rsidR="00794F1F" w:rsidRPr="00607EB1">
              <w:rPr>
                <w:rFonts w:ascii="Verdana" w:hAnsi="Verdana" w:cstheme="minorHAnsi"/>
                <w:sz w:val="16"/>
                <w:szCs w:val="16"/>
              </w:rPr>
              <w:t xml:space="preserve"> </w:t>
            </w:r>
            <w:r w:rsidR="00794F1F" w:rsidRPr="00607EB1">
              <w:rPr>
                <w:rFonts w:ascii="Verdana" w:hAnsi="Verdana" w:cstheme="minorHAnsi"/>
                <w:b/>
                <w:bCs/>
                <w:sz w:val="16"/>
                <w:szCs w:val="16"/>
              </w:rPr>
              <w:t>Volume of Gifts is limited</w:t>
            </w:r>
            <w:r w:rsidR="004C3600" w:rsidRPr="00607EB1">
              <w:rPr>
                <w:rFonts w:ascii="Verdana" w:hAnsi="Verdana" w:cstheme="minorHAnsi"/>
                <w:b/>
                <w:bCs/>
                <w:sz w:val="16"/>
                <w:szCs w:val="16"/>
              </w:rPr>
              <w:t>.</w:t>
            </w:r>
          </w:p>
          <w:p w14:paraId="3846E39A" w14:textId="7B535836" w:rsidR="0087153D" w:rsidRPr="00607EB1" w:rsidRDefault="002876C4" w:rsidP="002876C4">
            <w:pPr>
              <w:jc w:val="both"/>
              <w:rPr>
                <w:rFonts w:ascii="Verdana" w:hAnsi="Verdana" w:cstheme="minorHAnsi"/>
                <w:sz w:val="16"/>
                <w:szCs w:val="16"/>
              </w:rPr>
            </w:pPr>
            <w:r w:rsidRPr="00607EB1">
              <w:rPr>
                <w:rFonts w:ascii="Verdana" w:hAnsi="Verdana" w:cstheme="minorHAnsi"/>
                <w:sz w:val="16"/>
                <w:szCs w:val="16"/>
              </w:rPr>
              <w:t xml:space="preserve"> </w:t>
            </w:r>
          </w:p>
          <w:p w14:paraId="143D84E7" w14:textId="77777777"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(hereinafter the “</w:t>
            </w:r>
            <w:r w:rsidRPr="00607EB1">
              <w:rPr>
                <w:rFonts w:ascii="Verdana" w:hAnsi="Verdana" w:cstheme="minorHAnsi"/>
                <w:b/>
                <w:bCs/>
                <w:sz w:val="16"/>
                <w:szCs w:val="16"/>
              </w:rPr>
              <w:t>Gift</w:t>
            </w:r>
            <w:r w:rsidRPr="00607EB1">
              <w:rPr>
                <w:rFonts w:ascii="Verdana" w:hAnsi="Verdana" w:cstheme="minorHAnsi"/>
                <w:sz w:val="16"/>
                <w:szCs w:val="16"/>
              </w:rPr>
              <w:t xml:space="preserve">”). </w:t>
            </w:r>
          </w:p>
          <w:p w14:paraId="17205AE7" w14:textId="77777777" w:rsidR="002876C4" w:rsidRPr="00607EB1" w:rsidRDefault="002876C4" w:rsidP="002876C4">
            <w:pPr>
              <w:pStyle w:val="Default"/>
              <w:jc w:val="both"/>
              <w:rPr>
                <w:rFonts w:ascii="Verdana" w:hAnsi="Verdana" w:cstheme="minorHAnsi"/>
                <w:color w:val="auto"/>
                <w:sz w:val="16"/>
                <w:szCs w:val="16"/>
                <w:lang w:val="en-US"/>
              </w:rPr>
            </w:pPr>
          </w:p>
          <w:p w14:paraId="4F4C003F" w14:textId="2321FE31"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b/>
                <w:bCs/>
                <w:color w:val="auto"/>
                <w:sz w:val="16"/>
                <w:szCs w:val="16"/>
                <w:lang w:val="en-US"/>
              </w:rPr>
              <w:t xml:space="preserve">Receipt of the Gift will be notified to the participant via an information e-mail within </w:t>
            </w:r>
            <w:r w:rsidR="0072799E" w:rsidRPr="00607EB1">
              <w:rPr>
                <w:rFonts w:ascii="Verdana" w:hAnsi="Verdana" w:cstheme="minorHAnsi"/>
                <w:b/>
                <w:bCs/>
                <w:color w:val="auto"/>
                <w:sz w:val="16"/>
                <w:szCs w:val="16"/>
                <w:lang w:val="en-US"/>
              </w:rPr>
              <w:t>1 month</w:t>
            </w:r>
            <w:r w:rsidRPr="00607EB1">
              <w:rPr>
                <w:rFonts w:ascii="Verdana" w:hAnsi="Verdana" w:cstheme="minorHAnsi"/>
                <w:b/>
                <w:bCs/>
                <w:color w:val="auto"/>
                <w:sz w:val="16"/>
                <w:szCs w:val="16"/>
                <w:lang w:val="en-US"/>
              </w:rPr>
              <w:t xml:space="preserve"> after the end of the Promotion.</w:t>
            </w:r>
            <w:r w:rsidRPr="00607EB1">
              <w:rPr>
                <w:rFonts w:ascii="Verdana" w:hAnsi="Verdana" w:cstheme="minorHAnsi"/>
                <w:color w:val="auto"/>
                <w:sz w:val="16"/>
                <w:szCs w:val="16"/>
                <w:lang w:val="en-US"/>
              </w:rPr>
              <w:t xml:space="preserve"> </w:t>
            </w:r>
            <w:r w:rsidR="002141B1" w:rsidRPr="00607EB1">
              <w:rPr>
                <w:rFonts w:ascii="Verdana" w:hAnsi="Verdana" w:cstheme="minorHAnsi"/>
                <w:color w:val="auto"/>
                <w:sz w:val="16"/>
                <w:szCs w:val="16"/>
                <w:lang w:val="en-US"/>
              </w:rPr>
              <w:t>The e-mail</w:t>
            </w:r>
            <w:r w:rsidRPr="00607EB1">
              <w:rPr>
                <w:rFonts w:ascii="Verdana" w:hAnsi="Verdana" w:cstheme="minorHAnsi"/>
                <w:color w:val="auto"/>
                <w:sz w:val="16"/>
                <w:szCs w:val="16"/>
                <w:lang w:val="en-US"/>
              </w:rPr>
              <w:t xml:space="preserve"> address stated in the Promotion Account shall be used </w:t>
            </w:r>
            <w:r w:rsidRPr="00607EB1">
              <w:rPr>
                <w:rFonts w:ascii="Verdana" w:hAnsi="Verdana" w:cstheme="minorHAnsi"/>
                <w:color w:val="auto"/>
                <w:sz w:val="16"/>
                <w:szCs w:val="16"/>
                <w:lang w:val="en-US"/>
              </w:rPr>
              <w:lastRenderedPageBreak/>
              <w:t xml:space="preserve">to notify the participants of receiving the Gift. In the notification e-mail, participants shall also be invited to confirm their registration data in the Promotion Account (e-mail address) and to provide, within </w:t>
            </w:r>
            <w:r w:rsidRPr="00607EB1">
              <w:rPr>
                <w:rFonts w:ascii="Verdana" w:hAnsi="Verdana" w:cstheme="minorHAnsi"/>
                <w:b/>
                <w:bCs/>
                <w:color w:val="auto"/>
                <w:sz w:val="16"/>
                <w:szCs w:val="16"/>
                <w:lang w:val="en-US"/>
              </w:rPr>
              <w:t>7 business days</w:t>
            </w:r>
            <w:r w:rsidRPr="00607EB1">
              <w:rPr>
                <w:rFonts w:ascii="Verdana" w:hAnsi="Verdana" w:cstheme="minorHAnsi"/>
                <w:color w:val="auto"/>
                <w:sz w:val="16"/>
                <w:szCs w:val="16"/>
                <w:lang w:val="en-US"/>
              </w:rPr>
              <w:t xml:space="preserve"> after receiving the notification e-mail, their phone number and delivery address in </w:t>
            </w:r>
            <w:r w:rsidR="00A92AB0" w:rsidRPr="00607EB1">
              <w:rPr>
                <w:rFonts w:ascii="Verdana" w:hAnsi="Verdana" w:cstheme="minorHAnsi"/>
                <w:color w:val="auto"/>
                <w:sz w:val="16"/>
                <w:szCs w:val="16"/>
                <w:lang w:val="en-US"/>
              </w:rPr>
              <w:t>Slovakia</w:t>
            </w:r>
            <w:r w:rsidRPr="00607EB1">
              <w:rPr>
                <w:rFonts w:ascii="Verdana" w:hAnsi="Verdana" w:cstheme="minorHAnsi"/>
                <w:color w:val="auto"/>
                <w:sz w:val="16"/>
                <w:szCs w:val="16"/>
                <w:lang w:val="en-US"/>
              </w:rPr>
              <w:t xml:space="preserve"> for the purpose of sending the Gift. </w:t>
            </w:r>
          </w:p>
          <w:p w14:paraId="31B250CC" w14:textId="77777777" w:rsidR="002876C4" w:rsidRPr="00607EB1" w:rsidRDefault="002876C4" w:rsidP="002876C4">
            <w:pPr>
              <w:pStyle w:val="Default"/>
              <w:jc w:val="both"/>
              <w:rPr>
                <w:rFonts w:ascii="Verdana" w:hAnsi="Verdana" w:cstheme="minorHAnsi"/>
                <w:color w:val="auto"/>
                <w:sz w:val="16"/>
                <w:szCs w:val="16"/>
                <w:lang w:val="en-US"/>
              </w:rPr>
            </w:pPr>
          </w:p>
          <w:p w14:paraId="20D268C5" w14:textId="14266593"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color w:val="auto"/>
                <w:sz w:val="16"/>
                <w:szCs w:val="16"/>
                <w:lang w:val="en-US"/>
              </w:rPr>
              <w:t>Should the participant fail to respond pursuant to the instructions in the notification e-mail (in particular, fail to confirm e-mail</w:t>
            </w:r>
            <w:r w:rsidR="004B1728" w:rsidRPr="00607EB1">
              <w:rPr>
                <w:rFonts w:ascii="Verdana" w:hAnsi="Verdana" w:cstheme="minorHAnsi"/>
                <w:color w:val="auto"/>
                <w:sz w:val="16"/>
                <w:szCs w:val="16"/>
                <w:lang w:val="en-US"/>
              </w:rPr>
              <w:t>,</w:t>
            </w:r>
            <w:r w:rsidRPr="00607EB1">
              <w:rPr>
                <w:rFonts w:ascii="Verdana" w:hAnsi="Verdana" w:cstheme="minorHAnsi"/>
                <w:color w:val="auto"/>
                <w:sz w:val="16"/>
                <w:szCs w:val="16"/>
                <w:lang w:val="en-US"/>
              </w:rPr>
              <w:t xml:space="preserve"> to provide the delivery address and the phone within the prescribed period of time), the Gift shall </w:t>
            </w:r>
            <w:r w:rsidR="000D5F12" w:rsidRPr="00607EB1">
              <w:rPr>
                <w:rFonts w:ascii="Verdana" w:hAnsi="Verdana" w:cstheme="minorHAnsi"/>
                <w:color w:val="auto"/>
                <w:sz w:val="16"/>
                <w:szCs w:val="16"/>
                <w:lang w:val="en-US"/>
              </w:rPr>
              <w:t>forfeit</w:t>
            </w:r>
            <w:r w:rsidRPr="00607EB1">
              <w:rPr>
                <w:rFonts w:ascii="Verdana" w:hAnsi="Verdana" w:cstheme="minorHAnsi"/>
                <w:color w:val="auto"/>
                <w:sz w:val="16"/>
                <w:szCs w:val="16"/>
                <w:lang w:val="en-US"/>
              </w:rPr>
              <w:t xml:space="preserve"> the Organizer without any compensation. </w:t>
            </w:r>
          </w:p>
          <w:p w14:paraId="430A0C0F" w14:textId="77777777" w:rsidR="002876C4" w:rsidRPr="00607EB1" w:rsidRDefault="002876C4" w:rsidP="002876C4">
            <w:pPr>
              <w:pStyle w:val="Default"/>
              <w:jc w:val="both"/>
              <w:rPr>
                <w:rFonts w:ascii="Verdana" w:hAnsi="Verdana" w:cstheme="minorHAnsi"/>
                <w:color w:val="auto"/>
                <w:sz w:val="16"/>
                <w:szCs w:val="16"/>
                <w:lang w:val="en-US"/>
              </w:rPr>
            </w:pPr>
          </w:p>
          <w:p w14:paraId="737D61A7" w14:textId="637FE6AA"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color w:val="auto"/>
                <w:sz w:val="16"/>
                <w:szCs w:val="16"/>
                <w:lang w:val="en-US"/>
              </w:rPr>
              <w:t xml:space="preserve">Gifts will be sent to the participants who have met the conditions of these Rules. Gifts shall be sent out no later than 60 days after the Organizer receives the participant’s telephone number and delivery address. Gifts will be sent exclusively via a delivery service provider to a confirmed delivery address in </w:t>
            </w:r>
            <w:r w:rsidR="00A92AB0" w:rsidRPr="00607EB1">
              <w:rPr>
                <w:rFonts w:ascii="Verdana" w:hAnsi="Verdana" w:cstheme="minorHAnsi"/>
                <w:color w:val="auto"/>
                <w:sz w:val="16"/>
                <w:szCs w:val="16"/>
                <w:lang w:val="en-US"/>
              </w:rPr>
              <w:t>Slovakia</w:t>
            </w:r>
            <w:r w:rsidRPr="00607EB1">
              <w:rPr>
                <w:rFonts w:ascii="Verdana" w:hAnsi="Verdana" w:cstheme="minorHAnsi"/>
                <w:color w:val="auto"/>
                <w:sz w:val="16"/>
                <w:szCs w:val="16"/>
                <w:lang w:val="en-US"/>
              </w:rPr>
              <w:t xml:space="preserve">. </w:t>
            </w:r>
          </w:p>
          <w:p w14:paraId="4CE23ECF" w14:textId="77777777" w:rsidR="000D5F12" w:rsidRPr="00607EB1" w:rsidRDefault="000D5F12" w:rsidP="002876C4">
            <w:pPr>
              <w:jc w:val="both"/>
              <w:rPr>
                <w:rFonts w:ascii="Verdana" w:hAnsi="Verdana" w:cstheme="minorHAnsi"/>
                <w:sz w:val="16"/>
                <w:szCs w:val="16"/>
              </w:rPr>
            </w:pPr>
          </w:p>
          <w:p w14:paraId="244D44A2" w14:textId="77777777" w:rsidR="000D5F12" w:rsidRPr="00607EB1" w:rsidRDefault="000D5F12" w:rsidP="002876C4">
            <w:pPr>
              <w:jc w:val="both"/>
              <w:rPr>
                <w:rFonts w:ascii="Verdana" w:hAnsi="Verdana" w:cstheme="minorHAnsi"/>
                <w:sz w:val="16"/>
                <w:szCs w:val="16"/>
              </w:rPr>
            </w:pPr>
          </w:p>
          <w:p w14:paraId="3B12E69F" w14:textId="1E9063B1"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Organizer is not responsible if notification e-mails are saved (so called dropped) in the Participant's spam or junk mail. The Participants themselves are responsible for checking their mail in this respect.</w:t>
            </w:r>
          </w:p>
          <w:p w14:paraId="5F2640EB" w14:textId="77777777" w:rsidR="002876C4" w:rsidRPr="00607EB1" w:rsidRDefault="002876C4" w:rsidP="002876C4">
            <w:pPr>
              <w:jc w:val="both"/>
              <w:rPr>
                <w:rFonts w:ascii="Verdana" w:hAnsi="Verdana" w:cstheme="minorHAnsi"/>
                <w:sz w:val="16"/>
                <w:szCs w:val="16"/>
              </w:rPr>
            </w:pPr>
          </w:p>
          <w:p w14:paraId="59956B6F" w14:textId="5CB21F86"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Organizer is not responsible for non-delivery of the Gift due to incorrect e-mail or delivery address or other</w:t>
            </w:r>
            <w:r w:rsidR="0080607A" w:rsidRPr="00607EB1">
              <w:rPr>
                <w:rFonts w:ascii="Verdana" w:hAnsi="Verdana" w:cstheme="minorHAnsi"/>
                <w:sz w:val="16"/>
                <w:szCs w:val="16"/>
              </w:rPr>
              <w:t xml:space="preserve"> </w:t>
            </w:r>
            <w:r w:rsidRPr="00607EB1">
              <w:rPr>
                <w:rFonts w:ascii="Verdana" w:hAnsi="Verdana" w:cstheme="minorHAnsi"/>
                <w:sz w:val="16"/>
                <w:szCs w:val="16"/>
              </w:rPr>
              <w:t>necessary data or due to technical and/or transport problems at the side of the delivery company.</w:t>
            </w:r>
          </w:p>
          <w:p w14:paraId="577F4247" w14:textId="77777777" w:rsidR="004B1728" w:rsidRPr="00607EB1" w:rsidRDefault="004B1728" w:rsidP="002876C4">
            <w:pPr>
              <w:pStyle w:val="Clanek11"/>
              <w:tabs>
                <w:tab w:val="clear" w:pos="567"/>
              </w:tabs>
              <w:spacing w:before="0" w:after="0"/>
              <w:ind w:left="0" w:firstLine="0"/>
              <w:rPr>
                <w:rFonts w:ascii="Verdana" w:hAnsi="Verdana" w:cstheme="minorHAnsi"/>
                <w:sz w:val="16"/>
                <w:szCs w:val="16"/>
                <w:lang w:val="en-US"/>
              </w:rPr>
            </w:pPr>
          </w:p>
          <w:p w14:paraId="5294F401" w14:textId="77777777" w:rsidR="002876C4" w:rsidRPr="00607EB1" w:rsidRDefault="002876C4" w:rsidP="002876C4">
            <w:pPr>
              <w:pStyle w:val="Clanek11"/>
              <w:tabs>
                <w:tab w:val="clear" w:pos="567"/>
              </w:tabs>
              <w:spacing w:before="0" w:after="0"/>
              <w:ind w:left="0" w:firstLine="0"/>
              <w:rPr>
                <w:rFonts w:ascii="Verdana" w:hAnsi="Verdana" w:cstheme="minorHAnsi"/>
                <w:sz w:val="16"/>
                <w:szCs w:val="16"/>
                <w:lang w:val="en-US"/>
              </w:rPr>
            </w:pPr>
            <w:r w:rsidRPr="00607EB1">
              <w:rPr>
                <w:rFonts w:ascii="Verdana" w:hAnsi="Verdana" w:cstheme="minorHAnsi"/>
                <w:bCs w:val="0"/>
                <w:iCs w:val="0"/>
                <w:sz w:val="16"/>
                <w:szCs w:val="16"/>
                <w:lang w:val="en-US"/>
              </w:rPr>
              <w:t xml:space="preserve">If any of the requirements set out in </w:t>
            </w:r>
            <w:r w:rsidRPr="00607EB1">
              <w:rPr>
                <w:rStyle w:val="CommentReference"/>
                <w:rFonts w:ascii="Verdana" w:hAnsi="Verdana" w:cstheme="minorHAnsi"/>
                <w:bCs w:val="0"/>
                <w:iCs w:val="0"/>
                <w:lang w:val="en-US"/>
              </w:rPr>
              <w:t>these Rules</w:t>
            </w:r>
            <w:r w:rsidRPr="00607EB1">
              <w:rPr>
                <w:rFonts w:ascii="Verdana" w:hAnsi="Verdana" w:cstheme="minorHAnsi"/>
                <w:bCs w:val="0"/>
                <w:iCs w:val="0"/>
                <w:sz w:val="16"/>
                <w:szCs w:val="16"/>
                <w:lang w:val="en-US"/>
              </w:rPr>
              <w:t xml:space="preserve"> are not met, the participant’s right to the Gift shall be extinct and the Gift shall be forfeited to the Organizer without compensation. </w:t>
            </w:r>
          </w:p>
          <w:p w14:paraId="3761A8A0" w14:textId="77777777" w:rsidR="002876C4" w:rsidRPr="00607EB1" w:rsidRDefault="002876C4" w:rsidP="002876C4">
            <w:pPr>
              <w:pStyle w:val="Default"/>
              <w:jc w:val="both"/>
              <w:rPr>
                <w:rFonts w:ascii="Verdana" w:hAnsi="Verdana" w:cstheme="minorHAnsi"/>
                <w:color w:val="auto"/>
                <w:sz w:val="16"/>
                <w:szCs w:val="16"/>
                <w:lang w:val="en-US"/>
              </w:rPr>
            </w:pPr>
          </w:p>
          <w:p w14:paraId="388EC8EF" w14:textId="7998C48D"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color w:val="auto"/>
                <w:sz w:val="16"/>
                <w:szCs w:val="16"/>
                <w:lang w:val="en-US"/>
              </w:rPr>
              <w:t xml:space="preserve">All contact details provided to the Organizer must be accurate and valid during the entire Promotion Term. Should any of the contact details of the Participant be changed during the Promotion Term, the Participant shall be obliged to notify the Organizer of such a change. Participant may contact the Technical Administrator in writing at the address of its registered office, i.e. Prosam s r.o., Na Klaudiánce 1121 / 6a, 147 00 Prague 4, or electronically at </w:t>
            </w:r>
            <w:hyperlink r:id="rId19" w:history="1">
              <w:r w:rsidR="00494737" w:rsidRPr="00607EB1">
                <w:rPr>
                  <w:rStyle w:val="Hyperlink"/>
                  <w:rFonts w:ascii="Verdana" w:hAnsi="Verdana" w:cstheme="minorHAnsi"/>
                  <w:color w:val="auto"/>
                  <w:sz w:val="16"/>
                  <w:szCs w:val="16"/>
                  <w:lang w:val="en-US"/>
                </w:rPr>
                <w:t>info@happybaby.s</w:t>
              </w:r>
              <w:r w:rsidR="00494737" w:rsidRPr="00607EB1">
                <w:rPr>
                  <w:rStyle w:val="Hyperlink"/>
                  <w:rFonts w:ascii="Verdana" w:hAnsi="Verdana"/>
                  <w:color w:val="auto"/>
                  <w:sz w:val="16"/>
                  <w:szCs w:val="16"/>
                </w:rPr>
                <w:t>k</w:t>
              </w:r>
            </w:hyperlink>
            <w:r w:rsidRPr="00607EB1">
              <w:rPr>
                <w:rFonts w:ascii="Verdana" w:hAnsi="Verdana" w:cstheme="minorHAnsi"/>
                <w:color w:val="auto"/>
                <w:sz w:val="16"/>
                <w:szCs w:val="16"/>
                <w:lang w:val="en-US"/>
              </w:rPr>
              <w:t>.</w:t>
            </w:r>
          </w:p>
          <w:p w14:paraId="58BF4540" w14:textId="77777777" w:rsidR="002876C4" w:rsidRPr="00607EB1" w:rsidRDefault="002876C4" w:rsidP="002876C4">
            <w:pPr>
              <w:pStyle w:val="Default"/>
              <w:jc w:val="both"/>
              <w:rPr>
                <w:rFonts w:ascii="Verdana" w:hAnsi="Verdana" w:cstheme="minorHAnsi"/>
                <w:color w:val="auto"/>
                <w:sz w:val="16"/>
                <w:szCs w:val="16"/>
                <w:lang w:val="en-US"/>
              </w:rPr>
            </w:pPr>
          </w:p>
          <w:p w14:paraId="1F2860BD" w14:textId="3CD08C94" w:rsidR="002876C4" w:rsidRPr="00607EB1" w:rsidRDefault="002876C4" w:rsidP="002876C4">
            <w:pPr>
              <w:pStyle w:val="Default"/>
              <w:jc w:val="both"/>
              <w:rPr>
                <w:rFonts w:ascii="Verdana" w:hAnsi="Verdana" w:cstheme="minorHAnsi"/>
                <w:b/>
                <w:bCs/>
                <w:color w:val="auto"/>
                <w:sz w:val="16"/>
                <w:szCs w:val="16"/>
                <w:u w:val="single"/>
              </w:rPr>
            </w:pPr>
            <w:r w:rsidRPr="00607EB1">
              <w:rPr>
                <w:rFonts w:ascii="Verdana" w:hAnsi="Verdana" w:cstheme="minorHAnsi"/>
                <w:color w:val="auto"/>
                <w:sz w:val="16"/>
                <w:szCs w:val="16"/>
                <w:lang w:val="en-US"/>
              </w:rPr>
              <w:t>Undelivered Gifts shall be forfeited to the Organizer after the end of the Promotion. If the Organizer fails to contact the participant in the above manner within 14 calendar days after the end of the Promotion or is unable to deliver the Gift to the specified delivery address, the Gift will be forfeited to the Organizer, who is entitled to decide on its further use.</w:t>
            </w:r>
          </w:p>
        </w:tc>
      </w:tr>
      <w:tr w:rsidR="00607EB1" w:rsidRPr="00607EB1" w14:paraId="5E19CEA5" w14:textId="77777777" w:rsidTr="002876C4">
        <w:tc>
          <w:tcPr>
            <w:tcW w:w="4675" w:type="dxa"/>
          </w:tcPr>
          <w:p w14:paraId="456C61E2" w14:textId="77777777" w:rsidR="002876C4" w:rsidRPr="00607EB1" w:rsidRDefault="002876C4" w:rsidP="002876C4">
            <w:pPr>
              <w:pStyle w:val="Default"/>
              <w:jc w:val="both"/>
              <w:rPr>
                <w:rFonts w:ascii="Verdana" w:hAnsi="Verdana" w:cstheme="minorHAnsi"/>
                <w:b/>
                <w:bCs/>
                <w:color w:val="auto"/>
                <w:sz w:val="16"/>
                <w:szCs w:val="16"/>
                <w:u w:val="single"/>
                <w:lang w:val="sk-SK"/>
              </w:rPr>
            </w:pPr>
          </w:p>
          <w:p w14:paraId="69F3F3AA" w14:textId="77777777" w:rsidR="002876C4" w:rsidRPr="00607EB1" w:rsidRDefault="002876C4" w:rsidP="002876C4">
            <w:pPr>
              <w:pStyle w:val="Default"/>
              <w:jc w:val="both"/>
              <w:rPr>
                <w:rFonts w:ascii="Verdana" w:hAnsi="Verdana" w:cstheme="minorHAnsi"/>
                <w:b/>
                <w:bCs/>
                <w:color w:val="auto"/>
                <w:sz w:val="16"/>
                <w:szCs w:val="16"/>
                <w:u w:val="single"/>
                <w:lang w:val="sk-SK"/>
              </w:rPr>
            </w:pPr>
            <w:r w:rsidRPr="00607EB1">
              <w:rPr>
                <w:rFonts w:ascii="Verdana" w:hAnsi="Verdana" w:cstheme="minorHAnsi"/>
                <w:b/>
                <w:bCs/>
                <w:color w:val="auto"/>
                <w:sz w:val="16"/>
                <w:szCs w:val="16"/>
                <w:u w:val="single"/>
                <w:lang w:val="sk-SK"/>
              </w:rPr>
              <w:t xml:space="preserve">8. Všeobecné obchodné podmienky: </w:t>
            </w:r>
          </w:p>
          <w:p w14:paraId="4ED7B56C" w14:textId="77777777" w:rsidR="002876C4" w:rsidRPr="00607EB1" w:rsidRDefault="002876C4" w:rsidP="002876C4">
            <w:pPr>
              <w:pStyle w:val="Default"/>
              <w:jc w:val="both"/>
              <w:rPr>
                <w:rFonts w:ascii="Verdana" w:hAnsi="Verdana" w:cstheme="minorHAnsi"/>
                <w:color w:val="auto"/>
                <w:sz w:val="16"/>
                <w:szCs w:val="16"/>
                <w:lang w:val="sk-SK"/>
              </w:rPr>
            </w:pPr>
          </w:p>
          <w:p w14:paraId="4457C2F5" w14:textId="5BB05F72"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 xml:space="preserve">Do </w:t>
            </w:r>
            <w:r w:rsidR="00D322CA" w:rsidRPr="00607EB1">
              <w:rPr>
                <w:rFonts w:ascii="Verdana" w:hAnsi="Verdana" w:cstheme="minorHAnsi"/>
                <w:sz w:val="16"/>
                <w:szCs w:val="16"/>
                <w:lang w:val="sk-SK"/>
              </w:rPr>
              <w:t>Akcie</w:t>
            </w:r>
            <w:r w:rsidRPr="00607EB1">
              <w:rPr>
                <w:rFonts w:ascii="Verdana" w:hAnsi="Verdana" w:cstheme="minorHAnsi"/>
                <w:sz w:val="16"/>
                <w:szCs w:val="16"/>
                <w:lang w:val="sk-SK"/>
              </w:rPr>
              <w:t xml:space="preserve"> budú zaradení iba účastníci, ktorí plne spĺňajú predpísané podmienky </w:t>
            </w:r>
            <w:r w:rsidR="009406E8" w:rsidRPr="00607EB1">
              <w:rPr>
                <w:rFonts w:ascii="Verdana" w:hAnsi="Verdana" w:cstheme="minorHAnsi"/>
                <w:sz w:val="16"/>
                <w:szCs w:val="16"/>
                <w:lang w:val="sk-SK"/>
              </w:rPr>
              <w:t>Akcie</w:t>
            </w:r>
            <w:r w:rsidRPr="00607EB1">
              <w:rPr>
                <w:rFonts w:ascii="Verdana" w:hAnsi="Verdana" w:cstheme="minorHAnsi"/>
                <w:sz w:val="16"/>
                <w:szCs w:val="16"/>
                <w:lang w:val="sk-SK"/>
              </w:rPr>
              <w:t xml:space="preserve">. Organizátor </w:t>
            </w:r>
            <w:r w:rsidR="009406E8" w:rsidRPr="00607EB1">
              <w:rPr>
                <w:rFonts w:ascii="Verdana" w:hAnsi="Verdana" w:cstheme="minorHAnsi"/>
                <w:sz w:val="16"/>
                <w:szCs w:val="16"/>
                <w:lang w:val="sk-SK"/>
              </w:rPr>
              <w:t>Akcie</w:t>
            </w:r>
            <w:r w:rsidRPr="00607EB1">
              <w:rPr>
                <w:rFonts w:ascii="Verdana" w:hAnsi="Verdana" w:cstheme="minorHAnsi"/>
                <w:sz w:val="16"/>
                <w:szCs w:val="16"/>
                <w:lang w:val="sk-SK"/>
              </w:rPr>
              <w:t xml:space="preserve"> je oprávnený posúdiť súlad jednotlivých účastníkov s Podmienkami </w:t>
            </w:r>
            <w:r w:rsidR="009406E8" w:rsidRPr="00607EB1">
              <w:rPr>
                <w:rFonts w:ascii="Verdana" w:hAnsi="Verdana" w:cstheme="minorHAnsi"/>
                <w:sz w:val="16"/>
                <w:szCs w:val="16"/>
                <w:lang w:val="sk-SK"/>
              </w:rPr>
              <w:t>Akcie</w:t>
            </w:r>
            <w:r w:rsidRPr="00607EB1">
              <w:rPr>
                <w:rFonts w:ascii="Verdana" w:hAnsi="Verdana" w:cstheme="minorHAnsi"/>
                <w:sz w:val="16"/>
                <w:szCs w:val="16"/>
                <w:lang w:val="sk-SK"/>
              </w:rPr>
              <w:t>.</w:t>
            </w:r>
          </w:p>
          <w:p w14:paraId="75DEF8DB" w14:textId="3CBB1A89" w:rsidR="002876C4" w:rsidRPr="00607EB1" w:rsidRDefault="002876C4" w:rsidP="002876C4">
            <w:pPr>
              <w:jc w:val="both"/>
              <w:rPr>
                <w:rFonts w:ascii="Verdana" w:hAnsi="Verdana" w:cstheme="minorHAnsi"/>
                <w:sz w:val="16"/>
                <w:szCs w:val="16"/>
                <w:lang w:val="sk-SK"/>
              </w:rPr>
            </w:pPr>
          </w:p>
          <w:p w14:paraId="5DDE85AD" w14:textId="77777777" w:rsidR="00494737" w:rsidRPr="00607EB1" w:rsidRDefault="00494737" w:rsidP="002876C4">
            <w:pPr>
              <w:jc w:val="both"/>
              <w:rPr>
                <w:rFonts w:ascii="Verdana" w:hAnsi="Verdana" w:cstheme="minorHAnsi"/>
                <w:sz w:val="16"/>
                <w:szCs w:val="16"/>
                <w:lang w:val="sk-SK"/>
              </w:rPr>
            </w:pPr>
          </w:p>
          <w:p w14:paraId="05FDF12F" w14:textId="7B97F313"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lastRenderedPageBreak/>
              <w:t xml:space="preserve">Osoby, ktoré nespĺňajú podmienky účasti alebo konajú v rozpore s pravidlami, nebudú zahrnuté do </w:t>
            </w:r>
            <w:r w:rsidR="00D322CA" w:rsidRPr="00607EB1">
              <w:rPr>
                <w:rFonts w:ascii="Verdana" w:hAnsi="Verdana" w:cstheme="minorHAnsi"/>
                <w:sz w:val="16"/>
                <w:szCs w:val="16"/>
                <w:lang w:val="sk-SK"/>
              </w:rPr>
              <w:t>Akcie</w:t>
            </w:r>
            <w:r w:rsidRPr="00607EB1">
              <w:rPr>
                <w:rFonts w:ascii="Verdana" w:hAnsi="Verdana" w:cstheme="minorHAnsi"/>
                <w:sz w:val="16"/>
                <w:szCs w:val="16"/>
                <w:lang w:val="sk-SK"/>
              </w:rPr>
              <w:t xml:space="preserve">. Ak sa zistí, že táto osoba napriek vyššie uvedenému dostala Dar, napr. v dôsledku poskytnutia nepravdivých údajov, stráca nárok na Dar. </w:t>
            </w:r>
          </w:p>
          <w:p w14:paraId="7A1A42DB" w14:textId="77777777" w:rsidR="002876C4" w:rsidRPr="00607EB1" w:rsidRDefault="002876C4" w:rsidP="002876C4">
            <w:pPr>
              <w:jc w:val="both"/>
              <w:rPr>
                <w:rFonts w:ascii="Verdana" w:hAnsi="Verdana" w:cstheme="minorHAnsi"/>
                <w:sz w:val="16"/>
                <w:szCs w:val="16"/>
                <w:lang w:val="sk-SK"/>
              </w:rPr>
            </w:pPr>
          </w:p>
          <w:p w14:paraId="1FFACDE9" w14:textId="77777777" w:rsidR="00494737" w:rsidRPr="00607EB1" w:rsidRDefault="00494737" w:rsidP="002876C4">
            <w:pPr>
              <w:jc w:val="both"/>
              <w:rPr>
                <w:rFonts w:ascii="Verdana" w:hAnsi="Verdana" w:cstheme="minorHAnsi"/>
                <w:sz w:val="16"/>
                <w:szCs w:val="16"/>
                <w:lang w:val="sk-SK"/>
              </w:rPr>
            </w:pPr>
          </w:p>
          <w:p w14:paraId="5C83C0E5" w14:textId="745EDF6A"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 xml:space="preserve">Organizátor je oprávnený diskvalifikovať účastníka z </w:t>
            </w:r>
            <w:r w:rsidR="00D322CA" w:rsidRPr="00607EB1">
              <w:rPr>
                <w:rFonts w:ascii="Verdana" w:hAnsi="Verdana" w:cstheme="minorHAnsi"/>
                <w:sz w:val="16"/>
                <w:szCs w:val="16"/>
                <w:lang w:val="sk-SK"/>
              </w:rPr>
              <w:t>Akcie</w:t>
            </w:r>
            <w:r w:rsidRPr="00607EB1">
              <w:rPr>
                <w:rFonts w:ascii="Verdana" w:hAnsi="Verdana" w:cstheme="minorHAnsi"/>
                <w:sz w:val="16"/>
                <w:szCs w:val="16"/>
                <w:lang w:val="sk-SK"/>
              </w:rPr>
              <w:t xml:space="preserve">, ak účastník nespĺňa podmienky </w:t>
            </w:r>
            <w:r w:rsidR="00D322CA" w:rsidRPr="00607EB1">
              <w:rPr>
                <w:rFonts w:ascii="Verdana" w:hAnsi="Verdana" w:cstheme="minorHAnsi"/>
                <w:sz w:val="16"/>
                <w:szCs w:val="16"/>
                <w:lang w:val="sk-SK"/>
              </w:rPr>
              <w:t>Akcie</w:t>
            </w:r>
            <w:r w:rsidRPr="00607EB1">
              <w:rPr>
                <w:rFonts w:ascii="Verdana" w:hAnsi="Verdana" w:cstheme="minorHAnsi"/>
                <w:sz w:val="16"/>
                <w:szCs w:val="16"/>
                <w:lang w:val="sk-SK"/>
              </w:rPr>
              <w:t xml:space="preserve"> alebo ak má organizátor dôvodné podozrenie, že účastník dosiahol výsledok v propagačnej </w:t>
            </w:r>
            <w:r w:rsidR="009406E8" w:rsidRPr="00607EB1">
              <w:rPr>
                <w:rFonts w:ascii="Verdana" w:hAnsi="Verdana" w:cstheme="minorHAnsi"/>
                <w:sz w:val="16"/>
                <w:szCs w:val="16"/>
                <w:lang w:val="sk-SK"/>
              </w:rPr>
              <w:t>Akcii</w:t>
            </w:r>
            <w:r w:rsidRPr="00607EB1">
              <w:rPr>
                <w:rFonts w:ascii="Verdana" w:hAnsi="Verdana" w:cstheme="minorHAnsi"/>
                <w:sz w:val="16"/>
                <w:szCs w:val="16"/>
                <w:lang w:val="sk-SK"/>
              </w:rPr>
              <w:t xml:space="preserve"> podvodným konaním alebo iným konaním, ktoré je v rozpore s dobrými mravmi alebo verejným poriadkom a môže ovplyvniť výsledky </w:t>
            </w:r>
            <w:r w:rsidR="00D322CA" w:rsidRPr="00607EB1">
              <w:rPr>
                <w:rFonts w:ascii="Verdana" w:hAnsi="Verdana" w:cstheme="minorHAnsi"/>
                <w:sz w:val="16"/>
                <w:szCs w:val="16"/>
                <w:lang w:val="sk-SK"/>
              </w:rPr>
              <w:t>Akcie</w:t>
            </w:r>
            <w:r w:rsidRPr="00607EB1">
              <w:rPr>
                <w:rFonts w:ascii="Verdana" w:hAnsi="Verdana" w:cstheme="minorHAnsi"/>
                <w:sz w:val="16"/>
                <w:szCs w:val="16"/>
                <w:lang w:val="sk-SK"/>
              </w:rPr>
              <w:t>. Rovnako bude účastník diskvalifikovaný, ak organizátor zistí alebo má dôvodné podozrenie z podvodu alebo nekalého správania ktoréhokoľvek z účastníkov alebo inej osoby, ktorá pomáhala ktorémukoľvek účastníkovi pri získaní daru. Takéto rozhodnutie o diskvalifikácii účastníka je konečné, bez možnosti odvolania.</w:t>
            </w:r>
          </w:p>
          <w:p w14:paraId="458BFC6A" w14:textId="77777777" w:rsidR="002876C4" w:rsidRPr="00607EB1" w:rsidRDefault="002876C4" w:rsidP="002876C4">
            <w:pPr>
              <w:pStyle w:val="Default"/>
              <w:jc w:val="both"/>
              <w:rPr>
                <w:rFonts w:ascii="Verdana" w:hAnsi="Verdana" w:cstheme="minorHAnsi"/>
                <w:color w:val="auto"/>
                <w:sz w:val="16"/>
                <w:szCs w:val="16"/>
                <w:lang w:val="sk-SK"/>
              </w:rPr>
            </w:pPr>
          </w:p>
          <w:p w14:paraId="3B142490" w14:textId="77777777" w:rsidR="002E1E17" w:rsidRPr="00607EB1" w:rsidRDefault="002E1E17" w:rsidP="002876C4">
            <w:pPr>
              <w:pStyle w:val="Default"/>
              <w:jc w:val="both"/>
              <w:rPr>
                <w:rFonts w:ascii="Verdana" w:hAnsi="Verdana" w:cstheme="minorHAnsi"/>
                <w:color w:val="auto"/>
                <w:sz w:val="16"/>
                <w:szCs w:val="16"/>
                <w:lang w:val="sk-SK"/>
              </w:rPr>
            </w:pPr>
          </w:p>
          <w:p w14:paraId="265F4594" w14:textId="77777777" w:rsidR="002876C4" w:rsidRPr="00607EB1" w:rsidRDefault="002876C4" w:rsidP="002876C4">
            <w:pPr>
              <w:pStyle w:val="Clanek11"/>
              <w:tabs>
                <w:tab w:val="clear" w:pos="567"/>
              </w:tabs>
              <w:spacing w:before="0" w:after="0"/>
              <w:ind w:left="0" w:firstLine="0"/>
              <w:rPr>
                <w:rFonts w:ascii="Verdana" w:hAnsi="Verdana" w:cstheme="minorHAnsi"/>
                <w:sz w:val="16"/>
                <w:szCs w:val="16"/>
                <w:lang w:val="sk-SK"/>
              </w:rPr>
            </w:pPr>
            <w:r w:rsidRPr="00607EB1">
              <w:rPr>
                <w:rFonts w:ascii="Verdana" w:hAnsi="Verdana" w:cstheme="minorHAnsi"/>
                <w:bCs w:val="0"/>
                <w:iCs w:val="0"/>
                <w:sz w:val="16"/>
                <w:szCs w:val="16"/>
                <w:lang w:val="sk-SK"/>
              </w:rPr>
              <w:t>Ak sa ukáže, že účastník nemá z akéhokoľvek dôvodu nárok na Darček podľa týchto Pravidiel, alebo ak účastník Darček odmietne, nebude mu poskytnutý resp. odoslaný.</w:t>
            </w:r>
          </w:p>
          <w:p w14:paraId="5566515A" w14:textId="77777777" w:rsidR="002876C4" w:rsidRPr="00607EB1" w:rsidRDefault="002876C4" w:rsidP="002876C4">
            <w:pPr>
              <w:pStyle w:val="Default"/>
              <w:jc w:val="both"/>
              <w:rPr>
                <w:rFonts w:ascii="Verdana" w:hAnsi="Verdana" w:cstheme="minorHAnsi"/>
                <w:b/>
                <w:bCs/>
                <w:color w:val="auto"/>
                <w:sz w:val="16"/>
                <w:szCs w:val="16"/>
                <w:u w:val="single"/>
                <w:lang w:val="sk-SK"/>
              </w:rPr>
            </w:pPr>
          </w:p>
        </w:tc>
        <w:tc>
          <w:tcPr>
            <w:tcW w:w="4675" w:type="dxa"/>
          </w:tcPr>
          <w:p w14:paraId="27ADEBEC" w14:textId="77777777" w:rsidR="002876C4" w:rsidRPr="00607EB1" w:rsidRDefault="002876C4" w:rsidP="002876C4">
            <w:pPr>
              <w:pStyle w:val="Default"/>
              <w:jc w:val="both"/>
              <w:rPr>
                <w:rFonts w:ascii="Verdana" w:hAnsi="Verdana" w:cstheme="minorHAnsi"/>
                <w:b/>
                <w:bCs/>
                <w:color w:val="auto"/>
                <w:sz w:val="16"/>
                <w:szCs w:val="16"/>
                <w:u w:val="single"/>
              </w:rPr>
            </w:pPr>
          </w:p>
          <w:p w14:paraId="564094A0" w14:textId="77777777" w:rsidR="002876C4" w:rsidRPr="00607EB1" w:rsidRDefault="002876C4" w:rsidP="002876C4">
            <w:pPr>
              <w:pStyle w:val="Default"/>
              <w:jc w:val="both"/>
              <w:rPr>
                <w:rFonts w:ascii="Verdana" w:hAnsi="Verdana" w:cstheme="minorHAnsi"/>
                <w:b/>
                <w:bCs/>
                <w:color w:val="auto"/>
                <w:sz w:val="16"/>
                <w:szCs w:val="16"/>
                <w:u w:val="single"/>
                <w:lang w:val="en-US"/>
              </w:rPr>
            </w:pPr>
            <w:r w:rsidRPr="00607EB1">
              <w:rPr>
                <w:rFonts w:ascii="Verdana" w:hAnsi="Verdana" w:cstheme="minorHAnsi"/>
                <w:b/>
                <w:bCs/>
                <w:color w:val="auto"/>
                <w:sz w:val="16"/>
                <w:szCs w:val="16"/>
                <w:u w:val="single"/>
                <w:lang w:val="en-US"/>
              </w:rPr>
              <w:t xml:space="preserve">8. General Terms and Conditions: </w:t>
            </w:r>
          </w:p>
          <w:p w14:paraId="06929A71" w14:textId="77777777" w:rsidR="002876C4" w:rsidRPr="00607EB1" w:rsidRDefault="002876C4" w:rsidP="002876C4">
            <w:pPr>
              <w:pStyle w:val="Default"/>
              <w:jc w:val="both"/>
              <w:rPr>
                <w:rFonts w:ascii="Verdana" w:hAnsi="Verdana" w:cstheme="minorHAnsi"/>
                <w:color w:val="auto"/>
                <w:sz w:val="16"/>
                <w:szCs w:val="16"/>
                <w:lang w:val="en-US"/>
              </w:rPr>
            </w:pPr>
          </w:p>
          <w:p w14:paraId="413B8C23" w14:textId="77777777"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Only Participants who fully meet the prescribed Terms and Conditions of the Promotion shall be included in the Promotion. Organizer of the Promotion is entitled to assess the compliance of individual participants with the Terms and Conditions of the Promotion.</w:t>
            </w:r>
          </w:p>
          <w:p w14:paraId="247BDF34" w14:textId="77777777" w:rsidR="002876C4" w:rsidRPr="00607EB1" w:rsidRDefault="002876C4" w:rsidP="002876C4">
            <w:pPr>
              <w:jc w:val="both"/>
              <w:rPr>
                <w:rFonts w:ascii="Verdana" w:hAnsi="Verdana" w:cstheme="minorHAnsi"/>
                <w:sz w:val="16"/>
                <w:szCs w:val="16"/>
              </w:rPr>
            </w:pPr>
          </w:p>
          <w:p w14:paraId="3F2E821E" w14:textId="77777777"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lastRenderedPageBreak/>
              <w:t xml:space="preserve">Any persons not meeting the conditions of participation or acting contrary to the Rules shall not be included in the Promotion. If it is found out that such person received a Gift despite the above, e.g. as a result of providing untrue information, they shall lose their entitlement to the Gift. </w:t>
            </w:r>
          </w:p>
          <w:p w14:paraId="76428386" w14:textId="77777777" w:rsidR="002876C4" w:rsidRPr="00607EB1" w:rsidRDefault="002876C4" w:rsidP="002876C4">
            <w:pPr>
              <w:jc w:val="both"/>
              <w:rPr>
                <w:rFonts w:ascii="Verdana" w:hAnsi="Verdana" w:cstheme="minorHAnsi"/>
                <w:sz w:val="16"/>
                <w:szCs w:val="16"/>
              </w:rPr>
            </w:pPr>
          </w:p>
          <w:p w14:paraId="70BCA895" w14:textId="77777777"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The Organizer is entitled to disqualify a Participant from the Promotion if the Participant fails to meet the conditions of the Promotion or if the Organizer has reasonable grounds to suspect that the Participant has achieved a result in the Promotion through fraudulent conduct or other conduct that is contrary to good morals or public order and is capable of influencing the results of the Promotion. Similarly, Participant shall be disqualified if the Organizer finds out or has a justified suspicion of fraud or unfair conduct by any of the Participants or another person who assisted any Participant in obtaining the Gift. Such a decision on disqualification of the Participant is final, without the possibility of appeal.</w:t>
            </w:r>
          </w:p>
          <w:p w14:paraId="109C548B" w14:textId="77777777" w:rsidR="002876C4" w:rsidRPr="00607EB1" w:rsidRDefault="002876C4" w:rsidP="002876C4">
            <w:pPr>
              <w:pStyle w:val="Default"/>
              <w:jc w:val="both"/>
              <w:rPr>
                <w:rFonts w:ascii="Verdana" w:hAnsi="Verdana" w:cstheme="minorHAnsi"/>
                <w:color w:val="auto"/>
                <w:sz w:val="16"/>
                <w:szCs w:val="16"/>
                <w:lang w:val="en-US"/>
              </w:rPr>
            </w:pPr>
          </w:p>
          <w:p w14:paraId="58640813" w14:textId="77777777" w:rsidR="002876C4" w:rsidRPr="00607EB1" w:rsidRDefault="002876C4" w:rsidP="002876C4">
            <w:pPr>
              <w:pStyle w:val="Clanek11"/>
              <w:tabs>
                <w:tab w:val="clear" w:pos="567"/>
              </w:tabs>
              <w:spacing w:before="0" w:after="0"/>
              <w:ind w:left="0" w:firstLine="0"/>
              <w:rPr>
                <w:rFonts w:ascii="Verdana" w:hAnsi="Verdana" w:cstheme="minorHAnsi"/>
                <w:sz w:val="16"/>
                <w:szCs w:val="16"/>
                <w:lang w:val="en-US"/>
              </w:rPr>
            </w:pPr>
            <w:r w:rsidRPr="00607EB1">
              <w:rPr>
                <w:rFonts w:ascii="Verdana" w:hAnsi="Verdana" w:cstheme="minorHAnsi"/>
                <w:bCs w:val="0"/>
                <w:iCs w:val="0"/>
                <w:sz w:val="16"/>
                <w:szCs w:val="16"/>
                <w:lang w:val="en-US"/>
              </w:rPr>
              <w:t>If it turns out that the participant is not entitled to the Gift according to these Rules for any reason, or if the participant refuses the Gift, it would not be given resp. sent.</w:t>
            </w:r>
          </w:p>
          <w:p w14:paraId="77B82421" w14:textId="77777777" w:rsidR="002876C4" w:rsidRPr="00607EB1" w:rsidRDefault="002876C4" w:rsidP="002876C4">
            <w:pPr>
              <w:pStyle w:val="Default"/>
              <w:jc w:val="both"/>
              <w:rPr>
                <w:rFonts w:ascii="Verdana" w:hAnsi="Verdana" w:cstheme="minorHAnsi"/>
                <w:b/>
                <w:bCs/>
                <w:color w:val="auto"/>
                <w:sz w:val="16"/>
                <w:szCs w:val="16"/>
                <w:u w:val="single"/>
              </w:rPr>
            </w:pPr>
          </w:p>
        </w:tc>
      </w:tr>
      <w:tr w:rsidR="00607EB1" w:rsidRPr="00607EB1" w14:paraId="501D519D" w14:textId="77777777" w:rsidTr="002876C4">
        <w:tc>
          <w:tcPr>
            <w:tcW w:w="4675" w:type="dxa"/>
          </w:tcPr>
          <w:p w14:paraId="2FFCF4CA" w14:textId="77777777" w:rsidR="002876C4" w:rsidRPr="00607EB1" w:rsidRDefault="002876C4" w:rsidP="002876C4">
            <w:pPr>
              <w:pStyle w:val="Default"/>
              <w:jc w:val="both"/>
              <w:rPr>
                <w:rFonts w:ascii="Verdana" w:hAnsi="Verdana" w:cstheme="minorHAnsi"/>
                <w:b/>
                <w:bCs/>
                <w:color w:val="auto"/>
                <w:sz w:val="16"/>
                <w:szCs w:val="16"/>
                <w:u w:val="single"/>
                <w:lang w:val="sk-SK"/>
              </w:rPr>
            </w:pPr>
          </w:p>
          <w:p w14:paraId="1647C1CD" w14:textId="77777777" w:rsidR="002876C4" w:rsidRPr="00607EB1" w:rsidRDefault="002876C4" w:rsidP="002876C4">
            <w:pPr>
              <w:pStyle w:val="Default"/>
              <w:jc w:val="both"/>
              <w:rPr>
                <w:rFonts w:ascii="Verdana" w:hAnsi="Verdana" w:cstheme="minorHAnsi"/>
                <w:b/>
                <w:bCs/>
                <w:color w:val="auto"/>
                <w:sz w:val="16"/>
                <w:szCs w:val="16"/>
                <w:u w:val="single"/>
                <w:lang w:val="sk-SK"/>
              </w:rPr>
            </w:pPr>
            <w:r w:rsidRPr="00607EB1">
              <w:rPr>
                <w:rFonts w:ascii="Verdana" w:hAnsi="Verdana" w:cstheme="minorHAnsi"/>
                <w:b/>
                <w:bCs/>
                <w:color w:val="auto"/>
                <w:sz w:val="16"/>
                <w:szCs w:val="16"/>
                <w:u w:val="single"/>
                <w:lang w:val="sk-SK"/>
              </w:rPr>
              <w:t xml:space="preserve">9. Osobné údaje a osobnostné práva: </w:t>
            </w:r>
          </w:p>
          <w:p w14:paraId="59E295D6" w14:textId="77777777" w:rsidR="002876C4" w:rsidRPr="00607EB1" w:rsidRDefault="002876C4" w:rsidP="002876C4">
            <w:pPr>
              <w:pStyle w:val="Default"/>
              <w:jc w:val="both"/>
              <w:rPr>
                <w:rFonts w:ascii="Verdana" w:hAnsi="Verdana" w:cstheme="minorHAnsi"/>
                <w:color w:val="auto"/>
                <w:sz w:val="16"/>
                <w:szCs w:val="16"/>
                <w:lang w:val="sk-SK"/>
              </w:rPr>
            </w:pPr>
          </w:p>
          <w:p w14:paraId="649B0DB4" w14:textId="0524CD64"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 xml:space="preserve">Organizátor je prevádzkovateľom osobných údajov účastníkov tejto </w:t>
            </w:r>
            <w:r w:rsidR="00D322CA" w:rsidRPr="00607EB1">
              <w:rPr>
                <w:rFonts w:ascii="Verdana" w:hAnsi="Verdana" w:cstheme="minorHAnsi"/>
                <w:sz w:val="16"/>
                <w:szCs w:val="16"/>
                <w:lang w:val="sk-SK"/>
              </w:rPr>
              <w:t>Akcie</w:t>
            </w:r>
            <w:r w:rsidRPr="00607EB1">
              <w:rPr>
                <w:rFonts w:ascii="Verdana" w:hAnsi="Verdana" w:cstheme="minorHAnsi"/>
                <w:sz w:val="16"/>
                <w:szCs w:val="16"/>
                <w:lang w:val="sk-SK"/>
              </w:rPr>
              <w:t xml:space="preserve">. Prevádzkovateľ poveruje Technického správcu spracovaním osobných údajov Účastníkov </w:t>
            </w:r>
            <w:r w:rsidR="009406E8" w:rsidRPr="00607EB1">
              <w:rPr>
                <w:rFonts w:ascii="Verdana" w:hAnsi="Verdana" w:cstheme="minorHAnsi"/>
                <w:sz w:val="16"/>
                <w:szCs w:val="16"/>
                <w:lang w:val="sk-SK"/>
              </w:rPr>
              <w:t>Akcie</w:t>
            </w:r>
            <w:r w:rsidRPr="00607EB1">
              <w:rPr>
                <w:rFonts w:ascii="Verdana" w:hAnsi="Verdana" w:cstheme="minorHAnsi"/>
                <w:sz w:val="16"/>
                <w:szCs w:val="16"/>
                <w:lang w:val="sk-SK"/>
              </w:rPr>
              <w:t xml:space="preserve">. </w:t>
            </w:r>
          </w:p>
          <w:p w14:paraId="2B699FDD" w14:textId="77777777" w:rsidR="002876C4" w:rsidRPr="00607EB1" w:rsidRDefault="002876C4" w:rsidP="002876C4">
            <w:pPr>
              <w:jc w:val="both"/>
              <w:rPr>
                <w:rFonts w:ascii="Verdana" w:hAnsi="Verdana" w:cstheme="minorHAnsi"/>
                <w:sz w:val="16"/>
                <w:szCs w:val="16"/>
                <w:lang w:val="sk-SK"/>
              </w:rPr>
            </w:pPr>
          </w:p>
          <w:p w14:paraId="4B555120" w14:textId="33C47A11" w:rsidR="00481F9C" w:rsidRPr="00607EB1" w:rsidRDefault="002876C4" w:rsidP="00481F9C">
            <w:pPr>
              <w:jc w:val="both"/>
              <w:rPr>
                <w:rFonts w:ascii="Verdana" w:hAnsi="Verdana" w:cstheme="minorHAnsi"/>
                <w:sz w:val="16"/>
                <w:szCs w:val="16"/>
                <w:lang w:val="sk-SK"/>
              </w:rPr>
            </w:pPr>
            <w:r w:rsidRPr="00607EB1">
              <w:rPr>
                <w:rFonts w:ascii="Verdana" w:hAnsi="Verdana" w:cstheme="minorHAnsi"/>
                <w:sz w:val="16"/>
                <w:szCs w:val="16"/>
                <w:lang w:val="sk-SK"/>
              </w:rPr>
              <w:t xml:space="preserve">Osobné údaje Účastníkov </w:t>
            </w:r>
            <w:r w:rsidR="009406E8" w:rsidRPr="00607EB1">
              <w:rPr>
                <w:rFonts w:ascii="Verdana" w:hAnsi="Verdana" w:cstheme="minorHAnsi"/>
                <w:sz w:val="16"/>
                <w:szCs w:val="16"/>
                <w:lang w:val="sk-SK"/>
              </w:rPr>
              <w:t>Akcie</w:t>
            </w:r>
            <w:r w:rsidRPr="00607EB1">
              <w:rPr>
                <w:rFonts w:ascii="Verdana" w:hAnsi="Verdana" w:cstheme="minorHAnsi"/>
                <w:sz w:val="16"/>
                <w:szCs w:val="16"/>
                <w:lang w:val="sk-SK"/>
              </w:rPr>
              <w:t xml:space="preserve"> (t. j. meno, priezvisko, e-mailová adresa a v prípade prijatia Darčeka aj telefónne číslo a doručovacia adresa) sú zhromažďované a spracúvané výlučne na účely realizácie tejto </w:t>
            </w:r>
            <w:r w:rsidR="009406E8" w:rsidRPr="00607EB1">
              <w:rPr>
                <w:rFonts w:ascii="Verdana" w:hAnsi="Verdana" w:cstheme="minorHAnsi"/>
                <w:sz w:val="16"/>
                <w:szCs w:val="16"/>
                <w:lang w:val="sk-SK"/>
              </w:rPr>
              <w:t>Akcie</w:t>
            </w:r>
            <w:r w:rsidRPr="00607EB1">
              <w:rPr>
                <w:rFonts w:ascii="Verdana" w:hAnsi="Verdana" w:cstheme="minorHAnsi"/>
                <w:sz w:val="16"/>
                <w:szCs w:val="16"/>
                <w:lang w:val="sk-SK"/>
              </w:rPr>
              <w:t xml:space="preserve"> (vrátane doručenia Darčekov) v súlade s ustanoveniami Všeobecného nariadenia Európskeho parlamentu a Rady (EÚ) č. 2016/679 zo dňa 27. apríla 2016,  o ochrane osobných údajov (GDPR). Osobné údaje sa spracúvajú v súlade so zásadami ochrany osobných údajov spotrebiteľa spoločnosti P&amp;G, ktoré sú k dispozícii na adrese: </w:t>
            </w:r>
            <w:r w:rsidR="00481F9C" w:rsidRPr="00607EB1">
              <w:rPr>
                <w:rFonts w:ascii="Verdana" w:eastAsia="Calibri" w:hAnsi="Verdana" w:cstheme="minorHAnsi"/>
                <w:sz w:val="16"/>
                <w:szCs w:val="16"/>
                <w:u w:val="single"/>
                <w:lang w:val="sk-SK" w:eastAsia="cs-CZ"/>
              </w:rPr>
              <w:t>https://privacypolicy.pg.com/sk-SK/</w:t>
            </w:r>
          </w:p>
          <w:p w14:paraId="7B50958C" w14:textId="23160E45" w:rsidR="002876C4" w:rsidRPr="00607EB1" w:rsidRDefault="002876C4" w:rsidP="002876C4">
            <w:pPr>
              <w:jc w:val="both"/>
              <w:rPr>
                <w:rFonts w:ascii="Verdana" w:hAnsi="Verdana" w:cstheme="minorHAnsi"/>
                <w:sz w:val="16"/>
                <w:szCs w:val="16"/>
                <w:lang w:val="sk-SK"/>
              </w:rPr>
            </w:pPr>
          </w:p>
          <w:p w14:paraId="5D8625E0" w14:textId="3AB11EA5"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 xml:space="preserve">Povinnosť plniť zmluvu uzavretú medzi Prevádzkovateľom a Účastníkom predstavuje právny základ pre spracúvanie osobných údajov Účastníka (v zmysle čl. 6 ods. 1 písm. b) GDPR). Vyššie uvedená zmluva pozostáva z týchto obchodných podmienok. Prevádzkovateľ poskytne kontakt účastníka na poskytovateľov poštových alebo kuriérskych služieb za účelom doručenia Darčeka účastníkovi. Údaje zhromaždené v rámci </w:t>
            </w:r>
            <w:r w:rsidR="00D322CA" w:rsidRPr="00607EB1">
              <w:rPr>
                <w:rFonts w:ascii="Verdana" w:hAnsi="Verdana" w:cstheme="minorHAnsi"/>
                <w:sz w:val="16"/>
                <w:szCs w:val="16"/>
                <w:lang w:val="sk-SK"/>
              </w:rPr>
              <w:t>Akcie</w:t>
            </w:r>
            <w:r w:rsidRPr="00607EB1">
              <w:rPr>
                <w:rFonts w:ascii="Verdana" w:hAnsi="Verdana" w:cstheme="minorHAnsi"/>
                <w:sz w:val="16"/>
                <w:szCs w:val="16"/>
                <w:lang w:val="sk-SK"/>
              </w:rPr>
              <w:t xml:space="preserve"> týkajúce sa účastníkov, ktorým prevádzkovateľ udelil darčeky, bude prevádzkovateľ spracúvať až 10 rokov.</w:t>
            </w:r>
          </w:p>
          <w:p w14:paraId="7E67F2B0" w14:textId="77777777" w:rsidR="002876C4" w:rsidRPr="00607EB1" w:rsidRDefault="002876C4" w:rsidP="002876C4">
            <w:pPr>
              <w:jc w:val="both"/>
              <w:rPr>
                <w:rFonts w:ascii="Verdana" w:hAnsi="Verdana" w:cstheme="minorHAnsi"/>
                <w:sz w:val="16"/>
                <w:szCs w:val="16"/>
                <w:lang w:val="sk-SK"/>
              </w:rPr>
            </w:pPr>
          </w:p>
          <w:p w14:paraId="63678D21" w14:textId="77777777" w:rsidR="00481F9C" w:rsidRPr="00607EB1" w:rsidRDefault="00481F9C" w:rsidP="002876C4">
            <w:pPr>
              <w:jc w:val="both"/>
              <w:rPr>
                <w:rFonts w:ascii="Verdana" w:hAnsi="Verdana" w:cstheme="minorHAnsi"/>
                <w:sz w:val="16"/>
                <w:szCs w:val="16"/>
                <w:lang w:val="sk-SK"/>
              </w:rPr>
            </w:pPr>
          </w:p>
          <w:p w14:paraId="74D654DA" w14:textId="77777777"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 xml:space="preserve">Za účelom získania informácií o spracovaní ich osobných údajov sa účastníkom odporúča kontaktovať prevádzkovateľa údajov. Korešpondenciu je potrebné zasielať na adresu prevádzkovateľa údajov alebo prostredníctvom nasledujúceho formulára: </w:t>
            </w:r>
            <w:hyperlink r:id="rId20" w:history="1">
              <w:r w:rsidRPr="00607EB1">
                <w:rPr>
                  <w:rStyle w:val="Hyperlink"/>
                  <w:rFonts w:ascii="Verdana" w:hAnsi="Verdana"/>
                  <w:color w:val="auto"/>
                  <w:sz w:val="16"/>
                  <w:szCs w:val="16"/>
                  <w:lang w:val="sk-SK"/>
                </w:rPr>
                <w:t>https://mujsvet-pg.cz/kontaktujte-nas</w:t>
              </w:r>
            </w:hyperlink>
            <w:r w:rsidRPr="00607EB1">
              <w:rPr>
                <w:rFonts w:ascii="Verdana" w:hAnsi="Verdana"/>
                <w:sz w:val="16"/>
                <w:szCs w:val="16"/>
                <w:lang w:val="sk-SK"/>
              </w:rPr>
              <w:t xml:space="preserve"> </w:t>
            </w:r>
            <w:r w:rsidRPr="00607EB1">
              <w:rPr>
                <w:rFonts w:ascii="Verdana" w:hAnsi="Verdana" w:cstheme="minorHAnsi"/>
                <w:sz w:val="16"/>
                <w:szCs w:val="16"/>
                <w:lang w:val="sk-SK"/>
              </w:rPr>
              <w:t xml:space="preserve"> Každá osoba, ktorej údaje sa spracúvajú, má právo na prístup k svojim osobným údajom, právo na opravu, zmenu alebo vymazanie údajov, právo na obmedzenie spracovania údajov a prenosu údajov. V prípade akejkoľvek zmeny alebo potreby doplniť alebo doplniť osobné údaje je každá osoba, ktorej údaje sa spracúvajú, povinná tieto údaje aktualizovať. Na uplatnenie vyššie uvedených práv by mal účastník použiť nasledujúci formulár: </w:t>
            </w:r>
            <w:hyperlink r:id="rId21" w:history="1">
              <w:r w:rsidRPr="00607EB1">
                <w:rPr>
                  <w:rStyle w:val="Hyperlink"/>
                  <w:rFonts w:ascii="Verdana" w:hAnsi="Verdana"/>
                  <w:color w:val="auto"/>
                  <w:sz w:val="16"/>
                  <w:szCs w:val="16"/>
                  <w:lang w:val="sk-SK"/>
                </w:rPr>
                <w:t>https://mujsvet-pg.cz/kontaktujte-nas</w:t>
              </w:r>
            </w:hyperlink>
            <w:r w:rsidRPr="00607EB1">
              <w:rPr>
                <w:rFonts w:ascii="Verdana" w:hAnsi="Verdana"/>
                <w:sz w:val="16"/>
                <w:szCs w:val="16"/>
                <w:lang w:val="sk-SK"/>
              </w:rPr>
              <w:t xml:space="preserve">. </w:t>
            </w:r>
            <w:r w:rsidRPr="00607EB1">
              <w:rPr>
                <w:rFonts w:ascii="Verdana" w:hAnsi="Verdana" w:cstheme="minorHAnsi"/>
                <w:sz w:val="16"/>
                <w:szCs w:val="16"/>
                <w:lang w:val="sk-SK"/>
              </w:rPr>
              <w:t xml:space="preserve"> Žiadosť o vymazanie osobných údajov je možné podať pred doručením Darčeka účastníkovi, takéto vymazanie však zabráni doručeniu Darčeka. </w:t>
            </w:r>
          </w:p>
          <w:p w14:paraId="5D822668" w14:textId="77777777" w:rsidR="002876C4" w:rsidRPr="00607EB1" w:rsidRDefault="002876C4" w:rsidP="002876C4">
            <w:pPr>
              <w:jc w:val="both"/>
              <w:rPr>
                <w:rFonts w:ascii="Verdana" w:eastAsia="Times New Roman" w:hAnsi="Verdana" w:cstheme="minorHAnsi"/>
                <w:sz w:val="16"/>
                <w:szCs w:val="16"/>
                <w:lang w:val="sk-SK"/>
              </w:rPr>
            </w:pPr>
          </w:p>
          <w:p w14:paraId="4736758F" w14:textId="77777777" w:rsidR="003E13B3" w:rsidRPr="00607EB1" w:rsidRDefault="002876C4" w:rsidP="005536CB">
            <w:pPr>
              <w:pStyle w:val="Default"/>
              <w:jc w:val="both"/>
              <w:rPr>
                <w:rFonts w:ascii="Verdana" w:eastAsia="Times New Roman" w:hAnsi="Verdana" w:cstheme="minorHAnsi"/>
                <w:color w:val="auto"/>
                <w:sz w:val="16"/>
                <w:szCs w:val="16"/>
                <w:lang w:val="sk-SK"/>
              </w:rPr>
            </w:pPr>
            <w:r w:rsidRPr="00607EB1">
              <w:rPr>
                <w:rFonts w:ascii="Verdana" w:eastAsia="Times New Roman" w:hAnsi="Verdana" w:cstheme="minorHAnsi"/>
                <w:color w:val="auto"/>
                <w:sz w:val="16"/>
                <w:szCs w:val="16"/>
                <w:lang w:val="sk-SK"/>
              </w:rPr>
              <w:t xml:space="preserve">Každá osoba, ktorej osobné údaje sú spracúvané, má právo podať sťažnosť dozornému orgánu zriadenému na ochranu základných práv a slobôd fyzických osôb v súvislosti so spracúvaním osobných údajov, </w:t>
            </w:r>
            <w:r w:rsidR="00BA2DBD" w:rsidRPr="00607EB1">
              <w:rPr>
                <w:rFonts w:ascii="Verdana" w:eastAsia="Times New Roman" w:hAnsi="Verdana" w:cstheme="minorHAnsi"/>
                <w:color w:val="auto"/>
                <w:sz w:val="16"/>
                <w:szCs w:val="16"/>
                <w:lang w:val="sk-SK"/>
              </w:rPr>
              <w:t xml:space="preserve">ktorým je na území Slovenskej republiky, Úrad na ochranu osobných údajov SR, Hraničná 12, 820 07 Bratislava 27,  </w:t>
            </w:r>
            <w:hyperlink r:id="rId22" w:history="1">
              <w:r w:rsidR="003E13B3" w:rsidRPr="00607EB1">
                <w:rPr>
                  <w:rStyle w:val="Hyperlink"/>
                  <w:rFonts w:ascii="Verdana" w:eastAsia="Times New Roman" w:hAnsi="Verdana" w:cstheme="minorHAnsi"/>
                  <w:color w:val="auto"/>
                  <w:sz w:val="16"/>
                  <w:szCs w:val="16"/>
                  <w:lang w:val="sk-SK"/>
                </w:rPr>
                <w:t>https://dataprotection.gov.sk/uoou/</w:t>
              </w:r>
            </w:hyperlink>
            <w:r w:rsidR="00BA2DBD" w:rsidRPr="00607EB1">
              <w:rPr>
                <w:rFonts w:ascii="Verdana" w:eastAsia="Times New Roman" w:hAnsi="Verdana" w:cstheme="minorHAnsi"/>
                <w:color w:val="auto"/>
                <w:sz w:val="16"/>
                <w:szCs w:val="16"/>
                <w:lang w:val="sk-SK"/>
              </w:rPr>
              <w:t>.</w:t>
            </w:r>
          </w:p>
          <w:p w14:paraId="630F0B23" w14:textId="64C0456A" w:rsidR="00F913A9" w:rsidRPr="00607EB1" w:rsidRDefault="00F913A9" w:rsidP="005536CB">
            <w:pPr>
              <w:pStyle w:val="Default"/>
              <w:jc w:val="both"/>
              <w:rPr>
                <w:rFonts w:ascii="Verdana" w:hAnsi="Verdana" w:cstheme="minorHAnsi"/>
                <w:b/>
                <w:bCs/>
                <w:color w:val="auto"/>
                <w:sz w:val="16"/>
                <w:szCs w:val="16"/>
                <w:u w:val="single"/>
                <w:lang w:val="sk-SK"/>
              </w:rPr>
            </w:pPr>
          </w:p>
        </w:tc>
        <w:tc>
          <w:tcPr>
            <w:tcW w:w="4675" w:type="dxa"/>
          </w:tcPr>
          <w:p w14:paraId="1096A7DB" w14:textId="77777777" w:rsidR="002876C4" w:rsidRPr="00607EB1" w:rsidRDefault="002876C4" w:rsidP="002876C4">
            <w:pPr>
              <w:pStyle w:val="Default"/>
              <w:jc w:val="both"/>
              <w:rPr>
                <w:rFonts w:ascii="Verdana" w:hAnsi="Verdana" w:cstheme="minorHAnsi"/>
                <w:b/>
                <w:bCs/>
                <w:color w:val="auto"/>
                <w:sz w:val="16"/>
                <w:szCs w:val="16"/>
                <w:u w:val="single"/>
              </w:rPr>
            </w:pPr>
          </w:p>
          <w:p w14:paraId="7EB2460F" w14:textId="77777777" w:rsidR="002876C4" w:rsidRPr="00607EB1" w:rsidRDefault="002876C4" w:rsidP="002876C4">
            <w:pPr>
              <w:pStyle w:val="Default"/>
              <w:jc w:val="both"/>
              <w:rPr>
                <w:rFonts w:ascii="Verdana" w:hAnsi="Verdana" w:cstheme="minorHAnsi"/>
                <w:b/>
                <w:bCs/>
                <w:color w:val="auto"/>
                <w:sz w:val="16"/>
                <w:szCs w:val="16"/>
                <w:u w:val="single"/>
                <w:lang w:val="en-US"/>
              </w:rPr>
            </w:pPr>
            <w:r w:rsidRPr="00607EB1">
              <w:rPr>
                <w:rFonts w:ascii="Verdana" w:hAnsi="Verdana" w:cstheme="minorHAnsi"/>
                <w:b/>
                <w:bCs/>
                <w:color w:val="auto"/>
                <w:sz w:val="16"/>
                <w:szCs w:val="16"/>
                <w:u w:val="single"/>
                <w:lang w:val="en-US"/>
              </w:rPr>
              <w:t xml:space="preserve">9. Personal Data and Personality Rights: </w:t>
            </w:r>
          </w:p>
          <w:p w14:paraId="1836B4EC" w14:textId="77777777" w:rsidR="002876C4" w:rsidRPr="00607EB1" w:rsidRDefault="002876C4" w:rsidP="002876C4">
            <w:pPr>
              <w:pStyle w:val="Default"/>
              <w:jc w:val="both"/>
              <w:rPr>
                <w:rFonts w:ascii="Verdana" w:hAnsi="Verdana" w:cstheme="minorHAnsi"/>
                <w:color w:val="auto"/>
                <w:sz w:val="16"/>
                <w:szCs w:val="16"/>
                <w:lang w:val="en-US"/>
              </w:rPr>
            </w:pPr>
          </w:p>
          <w:p w14:paraId="05C784CD" w14:textId="77777777"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 xml:space="preserve">Organizer is the Data Controller of personal data of the Participants in this Promotion. The Data Controller appoints the Technical Administrator to process personal data of the Promotion Participants. </w:t>
            </w:r>
          </w:p>
          <w:p w14:paraId="523E4F63" w14:textId="77777777" w:rsidR="002876C4" w:rsidRPr="00607EB1" w:rsidRDefault="002876C4" w:rsidP="002876C4">
            <w:pPr>
              <w:jc w:val="both"/>
              <w:rPr>
                <w:rFonts w:ascii="Verdana" w:hAnsi="Verdana" w:cstheme="minorHAnsi"/>
                <w:sz w:val="16"/>
                <w:szCs w:val="16"/>
              </w:rPr>
            </w:pPr>
          </w:p>
          <w:p w14:paraId="38936A8B" w14:textId="77777777" w:rsidR="00481F9C" w:rsidRPr="00607EB1" w:rsidRDefault="002876C4" w:rsidP="00481F9C">
            <w:pPr>
              <w:jc w:val="both"/>
              <w:rPr>
                <w:rFonts w:ascii="Verdana" w:hAnsi="Verdana" w:cstheme="minorHAnsi"/>
                <w:sz w:val="16"/>
                <w:szCs w:val="16"/>
                <w:lang w:val="sk-SK"/>
              </w:rPr>
            </w:pPr>
            <w:r w:rsidRPr="00607EB1">
              <w:rPr>
                <w:rFonts w:ascii="Verdana" w:hAnsi="Verdana" w:cstheme="minorHAnsi"/>
                <w:sz w:val="16"/>
                <w:szCs w:val="16"/>
              </w:rPr>
              <w:t xml:space="preserve">Personal data of the Promotion Participants (i.e. name, surname, e-mail address and if receiving a Gift also the phone number and delivery address) are collected and processed solely for the purposes of conducting this Promotion (including delivery of the Gifts) in compliance with the provisions of the General Regulation of the European Parliament and Council (EU) No. 2016/679 dated 27 April 2016, on personal data protection (GDPR). Personal data shall be processed in compliance with the P&amp;G Consumer’s Personal Data Protection Policy available at: </w:t>
            </w:r>
            <w:r w:rsidR="00481F9C" w:rsidRPr="00607EB1">
              <w:rPr>
                <w:rFonts w:ascii="Verdana" w:eastAsia="Calibri" w:hAnsi="Verdana" w:cstheme="minorHAnsi"/>
                <w:sz w:val="16"/>
                <w:szCs w:val="16"/>
                <w:u w:val="single"/>
                <w:lang w:val="sk-SK" w:eastAsia="cs-CZ"/>
              </w:rPr>
              <w:t>https://privacypolicy.pg.com/sk-SK/</w:t>
            </w:r>
          </w:p>
          <w:p w14:paraId="1827DFD5" w14:textId="0A6B17D6" w:rsidR="002876C4" w:rsidRPr="00607EB1" w:rsidRDefault="002876C4" w:rsidP="002876C4">
            <w:pPr>
              <w:jc w:val="both"/>
              <w:rPr>
                <w:rFonts w:ascii="Verdana" w:hAnsi="Verdana" w:cstheme="minorHAnsi"/>
                <w:sz w:val="16"/>
                <w:szCs w:val="16"/>
                <w:lang w:val="sk-SK"/>
              </w:rPr>
            </w:pPr>
          </w:p>
          <w:p w14:paraId="4CC2B689" w14:textId="77777777"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The obligation to fulfil the contract concluded between the Data Controller and the Participant constitutes the legal basis for the processing of the Participant's personal data (within the meaning of Article 6 par. 1 letter b) GDPR). The aforementioned contract consists of these Terms and Conditions. Data Controller shall provide participant’s contact to providers of postal or courier services in order to deliver the Gift to the participant. Data collected in the Promotion relating to the Participants to whom Gifts have been awarded by the Data Controller shall be processed by the Data Controller for up to 10 years.</w:t>
            </w:r>
          </w:p>
          <w:p w14:paraId="64E17C89" w14:textId="77777777" w:rsidR="002876C4" w:rsidRPr="00607EB1" w:rsidRDefault="002876C4" w:rsidP="002876C4">
            <w:pPr>
              <w:jc w:val="both"/>
              <w:rPr>
                <w:rFonts w:ascii="Verdana" w:hAnsi="Verdana" w:cstheme="minorHAnsi"/>
                <w:sz w:val="16"/>
                <w:szCs w:val="16"/>
              </w:rPr>
            </w:pPr>
          </w:p>
          <w:p w14:paraId="39737AA6" w14:textId="77777777"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 xml:space="preserve">In order to obtain information regarding the processing of their personal data, Participants are advised to contact the Data Controller. Correspondence should be sent to the address of the Data Controller or via the following form: </w:t>
            </w:r>
            <w:hyperlink r:id="rId23" w:history="1">
              <w:r w:rsidRPr="00607EB1">
                <w:rPr>
                  <w:rStyle w:val="Hyperlink"/>
                  <w:rFonts w:ascii="Verdana" w:hAnsi="Verdana"/>
                  <w:color w:val="auto"/>
                  <w:sz w:val="16"/>
                  <w:szCs w:val="16"/>
                </w:rPr>
                <w:t>https://mujsvet-pg.cz/kontaktujte-nas</w:t>
              </w:r>
            </w:hyperlink>
            <w:r w:rsidRPr="00607EB1">
              <w:rPr>
                <w:rFonts w:ascii="Verdana" w:hAnsi="Verdana"/>
                <w:sz w:val="16"/>
                <w:szCs w:val="16"/>
              </w:rPr>
              <w:t xml:space="preserve"> </w:t>
            </w:r>
            <w:r w:rsidRPr="00607EB1">
              <w:rPr>
                <w:rFonts w:ascii="Verdana" w:hAnsi="Verdana" w:cstheme="minorHAnsi"/>
                <w:sz w:val="16"/>
                <w:szCs w:val="16"/>
              </w:rPr>
              <w:t xml:space="preserve"> </w:t>
            </w:r>
            <w:r w:rsidRPr="00607EB1">
              <w:rPr>
                <w:rFonts w:ascii="Verdana" w:hAnsi="Verdana" w:cstheme="minorHAnsi"/>
                <w:sz w:val="16"/>
                <w:szCs w:val="16"/>
              </w:rPr>
              <w:lastRenderedPageBreak/>
              <w:t xml:space="preserve">Each person whose data is being processed has the right to access to their personal data, to have the data corrected, amended or deleted, the right to restrict the data processing and data transfer. In the event of any change or need to supplement or amend personal data, each person whose data is being processed is required to update such data. In order to exercise the rights specified above, the Participant should use the following form: </w:t>
            </w:r>
            <w:hyperlink r:id="rId24" w:history="1">
              <w:r w:rsidRPr="00607EB1">
                <w:rPr>
                  <w:rStyle w:val="Hyperlink"/>
                  <w:rFonts w:ascii="Verdana" w:hAnsi="Verdana"/>
                  <w:color w:val="auto"/>
                  <w:sz w:val="16"/>
                  <w:szCs w:val="16"/>
                </w:rPr>
                <w:t>https://mujsvet-pg.cz/kontaktujte-nas</w:t>
              </w:r>
            </w:hyperlink>
            <w:r w:rsidRPr="00607EB1">
              <w:rPr>
                <w:rFonts w:ascii="Verdana" w:hAnsi="Verdana"/>
                <w:sz w:val="16"/>
                <w:szCs w:val="16"/>
              </w:rPr>
              <w:t xml:space="preserve">. </w:t>
            </w:r>
            <w:r w:rsidRPr="00607EB1">
              <w:rPr>
                <w:rFonts w:ascii="Verdana" w:hAnsi="Verdana" w:cstheme="minorHAnsi"/>
                <w:sz w:val="16"/>
                <w:szCs w:val="16"/>
              </w:rPr>
              <w:t xml:space="preserve"> It is possible to submit a request for personal data deletion prior to the delivery of the Gift to the participant; however, such deletion shall prevent the Gift delivery. </w:t>
            </w:r>
          </w:p>
          <w:p w14:paraId="1E34F4D8" w14:textId="77777777" w:rsidR="002876C4" w:rsidRPr="00607EB1" w:rsidRDefault="002876C4" w:rsidP="002876C4">
            <w:pPr>
              <w:jc w:val="both"/>
              <w:rPr>
                <w:rFonts w:ascii="Verdana" w:eastAsia="Times New Roman" w:hAnsi="Verdana" w:cstheme="minorHAnsi"/>
                <w:sz w:val="16"/>
                <w:szCs w:val="16"/>
              </w:rPr>
            </w:pPr>
          </w:p>
          <w:p w14:paraId="2ABED72D" w14:textId="02AA0808" w:rsidR="005F4D45" w:rsidRPr="00607EB1" w:rsidRDefault="002876C4" w:rsidP="005F4D45">
            <w:pPr>
              <w:tabs>
                <w:tab w:val="left" w:pos="457"/>
              </w:tabs>
              <w:jc w:val="both"/>
              <w:rPr>
                <w:rFonts w:ascii="Verdana" w:eastAsia="Times New Roman" w:hAnsi="Verdana" w:cstheme="minorHAnsi"/>
                <w:sz w:val="16"/>
                <w:szCs w:val="16"/>
              </w:rPr>
            </w:pPr>
            <w:r w:rsidRPr="00607EB1">
              <w:rPr>
                <w:rFonts w:ascii="Verdana" w:eastAsia="Times New Roman" w:hAnsi="Verdana" w:cstheme="minorHAnsi"/>
                <w:sz w:val="16"/>
                <w:szCs w:val="16"/>
              </w:rPr>
              <w:t xml:space="preserve">Any person whose personal data is being processed has the right to file a complaint with the supervisory authority established to protect fundamental rights and freedoms of individuals in connection with personal data processing, </w:t>
            </w:r>
            <w:r w:rsidR="005F4D45" w:rsidRPr="00607EB1">
              <w:rPr>
                <w:rFonts w:ascii="Verdana" w:eastAsia="Times New Roman" w:hAnsi="Verdana" w:cstheme="minorHAnsi"/>
                <w:sz w:val="16"/>
                <w:szCs w:val="16"/>
              </w:rPr>
              <w:t xml:space="preserve">which is in Slovakia the Office for Personal Data Protection of Slovakia, Hraničná 12, 820 07 Bratislava 27, </w:t>
            </w:r>
            <w:hyperlink r:id="rId25" w:history="1">
              <w:r w:rsidR="005F4D45" w:rsidRPr="00607EB1">
                <w:rPr>
                  <w:rStyle w:val="Hyperlink"/>
                  <w:rFonts w:ascii="Verdana" w:eastAsia="Times New Roman" w:hAnsi="Verdana" w:cstheme="minorHAnsi"/>
                  <w:color w:val="auto"/>
                  <w:sz w:val="16"/>
                  <w:szCs w:val="16"/>
                </w:rPr>
                <w:t>https://dataprotection.gov.sk/uoou/</w:t>
              </w:r>
            </w:hyperlink>
            <w:r w:rsidR="005F4D45" w:rsidRPr="00607EB1">
              <w:rPr>
                <w:rFonts w:ascii="Verdana" w:eastAsia="Times New Roman" w:hAnsi="Verdana" w:cstheme="minorHAnsi"/>
                <w:sz w:val="16"/>
                <w:szCs w:val="16"/>
              </w:rPr>
              <w:t>.</w:t>
            </w:r>
          </w:p>
          <w:p w14:paraId="69BB8B64" w14:textId="7651A64C" w:rsidR="002876C4" w:rsidRPr="00607EB1" w:rsidRDefault="002876C4" w:rsidP="002876C4">
            <w:pPr>
              <w:pStyle w:val="Default"/>
              <w:jc w:val="both"/>
              <w:rPr>
                <w:rFonts w:ascii="Verdana" w:hAnsi="Verdana" w:cstheme="minorHAnsi"/>
                <w:b/>
                <w:bCs/>
                <w:color w:val="auto"/>
                <w:sz w:val="16"/>
                <w:szCs w:val="16"/>
                <w:u w:val="single"/>
                <w:lang w:val="en-US"/>
              </w:rPr>
            </w:pPr>
          </w:p>
        </w:tc>
      </w:tr>
      <w:tr w:rsidR="002876C4" w:rsidRPr="00607EB1" w14:paraId="1F743D2C" w14:textId="77777777" w:rsidTr="002876C4">
        <w:tc>
          <w:tcPr>
            <w:tcW w:w="4675" w:type="dxa"/>
          </w:tcPr>
          <w:p w14:paraId="08254EF4" w14:textId="77777777" w:rsidR="002876C4" w:rsidRPr="00607EB1" w:rsidRDefault="002876C4" w:rsidP="002876C4">
            <w:pPr>
              <w:pStyle w:val="Default"/>
              <w:jc w:val="both"/>
              <w:rPr>
                <w:rFonts w:ascii="Verdana" w:hAnsi="Verdana" w:cstheme="minorHAnsi"/>
                <w:b/>
                <w:bCs/>
                <w:color w:val="auto"/>
                <w:sz w:val="16"/>
                <w:szCs w:val="16"/>
                <w:u w:val="single"/>
                <w:lang w:val="sk-SK"/>
              </w:rPr>
            </w:pPr>
          </w:p>
          <w:p w14:paraId="1A52AA27" w14:textId="77777777" w:rsidR="002876C4" w:rsidRPr="00607EB1" w:rsidRDefault="002876C4" w:rsidP="002876C4">
            <w:pPr>
              <w:pStyle w:val="Default"/>
              <w:jc w:val="both"/>
              <w:rPr>
                <w:rFonts w:ascii="Verdana" w:hAnsi="Verdana" w:cstheme="minorHAnsi"/>
                <w:b/>
                <w:bCs/>
                <w:color w:val="auto"/>
                <w:sz w:val="16"/>
                <w:szCs w:val="16"/>
                <w:u w:val="single"/>
                <w:lang w:val="sk-SK"/>
              </w:rPr>
            </w:pPr>
            <w:r w:rsidRPr="00607EB1">
              <w:rPr>
                <w:rFonts w:ascii="Verdana" w:hAnsi="Verdana" w:cstheme="minorHAnsi"/>
                <w:b/>
                <w:bCs/>
                <w:color w:val="auto"/>
                <w:sz w:val="16"/>
                <w:szCs w:val="16"/>
                <w:u w:val="single"/>
                <w:lang w:val="sk-SK"/>
              </w:rPr>
              <w:t xml:space="preserve">10. Záverečné ustanovenia: </w:t>
            </w:r>
          </w:p>
          <w:p w14:paraId="705666E4" w14:textId="77777777" w:rsidR="002876C4" w:rsidRPr="00607EB1" w:rsidRDefault="002876C4" w:rsidP="002876C4">
            <w:pPr>
              <w:pStyle w:val="Default"/>
              <w:jc w:val="both"/>
              <w:rPr>
                <w:rFonts w:ascii="Verdana" w:hAnsi="Verdana" w:cstheme="minorHAnsi"/>
                <w:color w:val="auto"/>
                <w:sz w:val="16"/>
                <w:szCs w:val="16"/>
                <w:lang w:val="sk-SK"/>
              </w:rPr>
            </w:pPr>
          </w:p>
          <w:p w14:paraId="3DB63908" w14:textId="7C94A114" w:rsidR="002876C4" w:rsidRPr="00607EB1" w:rsidRDefault="002876C4" w:rsidP="002876C4">
            <w:pPr>
              <w:pStyle w:val="Clanek11"/>
              <w:tabs>
                <w:tab w:val="clear" w:pos="567"/>
              </w:tabs>
              <w:spacing w:before="0" w:after="0"/>
              <w:ind w:left="0" w:firstLine="0"/>
              <w:rPr>
                <w:rFonts w:ascii="Verdana" w:hAnsi="Verdana" w:cstheme="minorHAnsi"/>
                <w:sz w:val="16"/>
                <w:szCs w:val="16"/>
                <w:lang w:val="sk-SK"/>
              </w:rPr>
            </w:pPr>
            <w:r w:rsidRPr="00607EB1">
              <w:rPr>
                <w:rFonts w:ascii="Verdana" w:hAnsi="Verdana" w:cstheme="minorHAnsi"/>
                <w:bCs w:val="0"/>
                <w:iCs w:val="0"/>
                <w:sz w:val="16"/>
                <w:szCs w:val="16"/>
                <w:lang w:val="sk-SK"/>
              </w:rPr>
              <w:t xml:space="preserve">Účasť na </w:t>
            </w:r>
            <w:r w:rsidR="009406E8" w:rsidRPr="00607EB1">
              <w:rPr>
                <w:rFonts w:ascii="Verdana" w:hAnsi="Verdana" w:cstheme="minorHAnsi"/>
                <w:bCs w:val="0"/>
                <w:iCs w:val="0"/>
                <w:sz w:val="16"/>
                <w:szCs w:val="16"/>
                <w:lang w:val="sk-SK"/>
              </w:rPr>
              <w:t>Akcii</w:t>
            </w:r>
            <w:r w:rsidRPr="00607EB1">
              <w:rPr>
                <w:rFonts w:ascii="Verdana" w:hAnsi="Verdana" w:cstheme="minorHAnsi"/>
                <w:bCs w:val="0"/>
                <w:iCs w:val="0"/>
                <w:sz w:val="16"/>
                <w:szCs w:val="16"/>
                <w:lang w:val="sk-SK"/>
              </w:rPr>
              <w:t xml:space="preserve"> je dobrovoľná. Účasťou na propagačnej </w:t>
            </w:r>
            <w:r w:rsidR="009406E8" w:rsidRPr="00607EB1">
              <w:rPr>
                <w:rFonts w:ascii="Verdana" w:hAnsi="Verdana" w:cstheme="minorHAnsi"/>
                <w:bCs w:val="0"/>
                <w:iCs w:val="0"/>
                <w:sz w:val="16"/>
                <w:szCs w:val="16"/>
                <w:lang w:val="sk-SK"/>
              </w:rPr>
              <w:t>Akcii</w:t>
            </w:r>
            <w:r w:rsidRPr="00607EB1">
              <w:rPr>
                <w:rFonts w:ascii="Verdana" w:hAnsi="Verdana" w:cstheme="minorHAnsi"/>
                <w:bCs w:val="0"/>
                <w:iCs w:val="0"/>
                <w:sz w:val="16"/>
                <w:szCs w:val="16"/>
                <w:lang w:val="sk-SK"/>
              </w:rPr>
              <w:t xml:space="preserve"> účastníci vyjadrujú svoj súhlas s týmito pravidlami a zaväzujú sa ich v plnom rozsahu dodržiavať. </w:t>
            </w:r>
          </w:p>
          <w:p w14:paraId="12B6B9A8" w14:textId="77777777" w:rsidR="002876C4" w:rsidRPr="00607EB1" w:rsidRDefault="002876C4" w:rsidP="002876C4">
            <w:pPr>
              <w:pStyle w:val="Clanek11"/>
              <w:tabs>
                <w:tab w:val="clear" w:pos="567"/>
              </w:tabs>
              <w:spacing w:before="0" w:after="0"/>
              <w:ind w:left="0" w:firstLine="0"/>
              <w:rPr>
                <w:rFonts w:ascii="Verdana" w:hAnsi="Verdana" w:cstheme="minorHAnsi"/>
                <w:sz w:val="16"/>
                <w:szCs w:val="16"/>
                <w:lang w:val="sk-SK"/>
              </w:rPr>
            </w:pPr>
          </w:p>
          <w:p w14:paraId="7EA071EA" w14:textId="77777777" w:rsidR="00F913A9" w:rsidRPr="00607EB1" w:rsidRDefault="00F913A9" w:rsidP="002876C4">
            <w:pPr>
              <w:pStyle w:val="Clanek11"/>
              <w:tabs>
                <w:tab w:val="clear" w:pos="567"/>
              </w:tabs>
              <w:spacing w:before="0" w:after="0"/>
              <w:ind w:left="0" w:firstLine="0"/>
              <w:rPr>
                <w:rFonts w:ascii="Verdana" w:hAnsi="Verdana" w:cstheme="minorHAnsi"/>
                <w:sz w:val="16"/>
                <w:szCs w:val="16"/>
                <w:lang w:val="sk-SK"/>
              </w:rPr>
            </w:pPr>
          </w:p>
          <w:p w14:paraId="06FD1C08" w14:textId="3BED9CEA" w:rsidR="002876C4" w:rsidRPr="00607EB1" w:rsidRDefault="002876C4" w:rsidP="002876C4">
            <w:pPr>
              <w:pStyle w:val="Clanek11"/>
              <w:tabs>
                <w:tab w:val="clear" w:pos="567"/>
              </w:tabs>
              <w:spacing w:before="0" w:after="0"/>
              <w:ind w:left="0" w:firstLine="0"/>
              <w:rPr>
                <w:rFonts w:ascii="Verdana" w:hAnsi="Verdana" w:cstheme="minorHAnsi"/>
                <w:sz w:val="16"/>
                <w:szCs w:val="16"/>
                <w:lang w:val="sk-SK"/>
              </w:rPr>
            </w:pPr>
            <w:r w:rsidRPr="00607EB1">
              <w:rPr>
                <w:rFonts w:ascii="Verdana" w:hAnsi="Verdana" w:cstheme="minorHAnsi"/>
                <w:bCs w:val="0"/>
                <w:iCs w:val="0"/>
                <w:sz w:val="16"/>
                <w:szCs w:val="16"/>
                <w:lang w:val="sk-SK"/>
              </w:rPr>
              <w:t xml:space="preserve">Všetky práva a povinnosti vzniknuté v súvislosti s touto propagačnou akciou, ktoré nie sú výslovne upravené v týchto pravidlách, sa riadia platnými </w:t>
            </w:r>
            <w:r w:rsidR="00D91A2F" w:rsidRPr="00607EB1">
              <w:rPr>
                <w:rFonts w:ascii="Verdana" w:hAnsi="Verdana" w:cstheme="minorHAnsi"/>
                <w:bCs w:val="0"/>
                <w:iCs w:val="0"/>
                <w:sz w:val="16"/>
                <w:szCs w:val="16"/>
                <w:lang w:val="sk-SK"/>
              </w:rPr>
              <w:t>slovensk</w:t>
            </w:r>
            <w:r w:rsidRPr="00607EB1">
              <w:rPr>
                <w:rFonts w:ascii="Verdana" w:hAnsi="Verdana" w:cstheme="minorHAnsi"/>
                <w:bCs w:val="0"/>
                <w:iCs w:val="0"/>
                <w:sz w:val="16"/>
                <w:szCs w:val="16"/>
                <w:lang w:val="sk-SK"/>
              </w:rPr>
              <w:t xml:space="preserve">ými právnymi predpismi. Organizátor je zodpovedný a preberá plnú zodpovednosť za nastavenie, podmienky a organizáciu </w:t>
            </w:r>
            <w:r w:rsidR="009406E8" w:rsidRPr="00607EB1">
              <w:rPr>
                <w:rFonts w:ascii="Verdana" w:hAnsi="Verdana" w:cstheme="minorHAnsi"/>
                <w:bCs w:val="0"/>
                <w:iCs w:val="0"/>
                <w:sz w:val="16"/>
                <w:szCs w:val="16"/>
                <w:lang w:val="sk-SK"/>
              </w:rPr>
              <w:t>Akcie</w:t>
            </w:r>
            <w:r w:rsidRPr="00607EB1">
              <w:rPr>
                <w:rFonts w:ascii="Verdana" w:hAnsi="Verdana" w:cstheme="minorHAnsi"/>
                <w:bCs w:val="0"/>
                <w:iCs w:val="0"/>
                <w:sz w:val="16"/>
                <w:szCs w:val="16"/>
                <w:lang w:val="sk-SK"/>
              </w:rPr>
              <w:t xml:space="preserve">. </w:t>
            </w:r>
          </w:p>
          <w:p w14:paraId="372902A6" w14:textId="77777777" w:rsidR="002876C4" w:rsidRPr="00607EB1" w:rsidRDefault="002876C4" w:rsidP="002876C4">
            <w:pPr>
              <w:pStyle w:val="Default"/>
              <w:jc w:val="both"/>
              <w:rPr>
                <w:rFonts w:ascii="Verdana" w:hAnsi="Verdana" w:cstheme="minorHAnsi"/>
                <w:color w:val="auto"/>
                <w:sz w:val="16"/>
                <w:szCs w:val="16"/>
                <w:lang w:val="sk-SK"/>
              </w:rPr>
            </w:pPr>
          </w:p>
          <w:p w14:paraId="3B57666F" w14:textId="79D67F3B"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 xml:space="preserve">Organizátor nezodpovedá za žiadne riziká alebo záväzky spojené s účasťou na propagačnej </w:t>
            </w:r>
            <w:r w:rsidR="009406E8" w:rsidRPr="00607EB1">
              <w:rPr>
                <w:rFonts w:ascii="Verdana" w:hAnsi="Verdana" w:cstheme="minorHAnsi"/>
                <w:sz w:val="16"/>
                <w:szCs w:val="16"/>
                <w:lang w:val="sk-SK"/>
              </w:rPr>
              <w:t>Akcii</w:t>
            </w:r>
            <w:r w:rsidRPr="00607EB1">
              <w:rPr>
                <w:rFonts w:ascii="Verdana" w:hAnsi="Verdana" w:cstheme="minorHAnsi"/>
                <w:sz w:val="16"/>
                <w:szCs w:val="16"/>
                <w:lang w:val="sk-SK"/>
              </w:rPr>
              <w:t xml:space="preserve"> alebo používaním darčekov. Nebezpečenstvo poškodenia Darčeka prechádza na účastníkov doručením Darčeka.</w:t>
            </w:r>
          </w:p>
          <w:p w14:paraId="230178C8" w14:textId="77777777" w:rsidR="002876C4" w:rsidRPr="00607EB1" w:rsidRDefault="002876C4" w:rsidP="002876C4">
            <w:pPr>
              <w:jc w:val="both"/>
              <w:rPr>
                <w:rFonts w:ascii="Verdana" w:hAnsi="Verdana" w:cstheme="minorHAnsi"/>
                <w:sz w:val="16"/>
                <w:szCs w:val="16"/>
                <w:lang w:val="sk-SK"/>
              </w:rPr>
            </w:pPr>
          </w:p>
          <w:p w14:paraId="0A835CF0" w14:textId="77777777" w:rsidR="002876C4" w:rsidRPr="00607EB1" w:rsidRDefault="002876C4" w:rsidP="002876C4">
            <w:pPr>
              <w:jc w:val="both"/>
              <w:rPr>
                <w:rFonts w:ascii="Verdana" w:hAnsi="Verdana" w:cstheme="minorHAnsi"/>
                <w:sz w:val="16"/>
                <w:szCs w:val="16"/>
                <w:lang w:val="sk-SK"/>
              </w:rPr>
            </w:pPr>
            <w:r w:rsidRPr="00607EB1">
              <w:rPr>
                <w:rFonts w:ascii="Verdana" w:hAnsi="Verdana" w:cstheme="minorHAnsi"/>
                <w:sz w:val="16"/>
                <w:szCs w:val="16"/>
                <w:lang w:val="sk-SK"/>
              </w:rPr>
              <w:t>Účastníci nie sú oprávnení požadovať žiadny iný Darček ako ten, ktorý bol doručený, a nie sú oprávnení vznášať akékoľvek sťažnosti na Darček. Dary nie je možné alternatívne vyplatiť v hotovosti ani v inej plnení. Dary nemožno vymáhať pred súdmi.</w:t>
            </w:r>
          </w:p>
          <w:p w14:paraId="6C911337" w14:textId="77777777" w:rsidR="002876C4" w:rsidRPr="00607EB1" w:rsidRDefault="002876C4" w:rsidP="002876C4">
            <w:pPr>
              <w:jc w:val="both"/>
              <w:rPr>
                <w:rFonts w:ascii="Verdana" w:hAnsi="Verdana"/>
                <w:sz w:val="16"/>
                <w:szCs w:val="16"/>
                <w:lang w:val="sk-SK"/>
              </w:rPr>
            </w:pPr>
          </w:p>
          <w:p w14:paraId="149B0F62" w14:textId="697F9893" w:rsidR="002876C4" w:rsidRPr="00607EB1" w:rsidRDefault="002876C4" w:rsidP="002876C4">
            <w:pPr>
              <w:pStyle w:val="Default"/>
              <w:jc w:val="both"/>
              <w:rPr>
                <w:rFonts w:ascii="Verdana" w:hAnsi="Verdana" w:cstheme="minorHAnsi"/>
                <w:color w:val="auto"/>
                <w:sz w:val="16"/>
                <w:szCs w:val="16"/>
                <w:lang w:val="sk-SK"/>
              </w:rPr>
            </w:pPr>
            <w:r w:rsidRPr="00607EB1">
              <w:rPr>
                <w:rFonts w:ascii="Verdana" w:hAnsi="Verdana" w:cstheme="minorHAnsi"/>
                <w:color w:val="auto"/>
                <w:sz w:val="16"/>
                <w:szCs w:val="16"/>
                <w:lang w:val="sk-SK"/>
              </w:rPr>
              <w:t xml:space="preserve">Organizátor ani </w:t>
            </w:r>
            <w:r w:rsidR="004B219C" w:rsidRPr="00607EB1">
              <w:rPr>
                <w:rFonts w:ascii="Verdana" w:hAnsi="Verdana" w:cstheme="minorHAnsi"/>
                <w:color w:val="auto"/>
                <w:sz w:val="16"/>
                <w:szCs w:val="16"/>
                <w:lang w:val="sk-SK"/>
              </w:rPr>
              <w:t>Technický</w:t>
            </w:r>
            <w:r w:rsidRPr="00607EB1">
              <w:rPr>
                <w:rFonts w:ascii="Verdana" w:hAnsi="Verdana" w:cstheme="minorHAnsi"/>
                <w:color w:val="auto"/>
                <w:sz w:val="16"/>
                <w:szCs w:val="16"/>
                <w:lang w:val="sk-SK"/>
              </w:rPr>
              <w:t xml:space="preserve"> správca nenesú zodpovednosť za akékoľvek chyby alebo poruchy na strane poskytovateľov telekomunikačných / internetových služieb alebo poskytovateľov doručovacích služieb. </w:t>
            </w:r>
          </w:p>
          <w:p w14:paraId="1BA9D362" w14:textId="77777777" w:rsidR="002876C4" w:rsidRPr="00607EB1" w:rsidRDefault="002876C4" w:rsidP="002876C4">
            <w:pPr>
              <w:pStyle w:val="Default"/>
              <w:jc w:val="both"/>
              <w:rPr>
                <w:rFonts w:ascii="Verdana" w:hAnsi="Verdana" w:cstheme="minorHAnsi"/>
                <w:color w:val="auto"/>
                <w:sz w:val="16"/>
                <w:szCs w:val="16"/>
                <w:lang w:val="sk-SK"/>
              </w:rPr>
            </w:pPr>
          </w:p>
          <w:p w14:paraId="5D1F1397" w14:textId="77777777" w:rsidR="002876C4" w:rsidRPr="00607EB1" w:rsidRDefault="002876C4" w:rsidP="002876C4">
            <w:pPr>
              <w:pStyle w:val="Default"/>
              <w:jc w:val="both"/>
              <w:rPr>
                <w:rFonts w:ascii="Verdana" w:hAnsi="Verdana" w:cstheme="minorHAnsi"/>
                <w:color w:val="auto"/>
                <w:sz w:val="16"/>
                <w:szCs w:val="16"/>
                <w:lang w:val="sk-SK"/>
              </w:rPr>
            </w:pPr>
            <w:r w:rsidRPr="00607EB1">
              <w:rPr>
                <w:rFonts w:ascii="Verdana" w:hAnsi="Verdana" w:cstheme="minorHAnsi"/>
                <w:color w:val="auto"/>
                <w:sz w:val="16"/>
                <w:szCs w:val="16"/>
                <w:lang w:val="sk-SK"/>
              </w:rPr>
              <w:t xml:space="preserve">V prípade akýchkoľvek nezrovnalostí medzi znením skrátených pravidiel uvedených v propagačných materiáloch prezentujúcich propagačnú akciu a týmito úplnými pravidlami má prednosť úplné znenie týchto pravidiel. </w:t>
            </w:r>
          </w:p>
          <w:p w14:paraId="0C3F8284" w14:textId="77777777" w:rsidR="002876C4" w:rsidRPr="00607EB1" w:rsidRDefault="002876C4" w:rsidP="002876C4">
            <w:pPr>
              <w:pStyle w:val="Default"/>
              <w:jc w:val="both"/>
              <w:rPr>
                <w:rFonts w:ascii="Verdana" w:hAnsi="Verdana" w:cstheme="minorHAnsi"/>
                <w:color w:val="auto"/>
                <w:sz w:val="16"/>
                <w:szCs w:val="16"/>
                <w:lang w:val="sk-SK"/>
              </w:rPr>
            </w:pPr>
          </w:p>
          <w:p w14:paraId="7B7EC2B0" w14:textId="77777777" w:rsidR="002876C4" w:rsidRPr="00607EB1" w:rsidRDefault="002876C4" w:rsidP="002876C4">
            <w:pPr>
              <w:pStyle w:val="Default"/>
              <w:jc w:val="both"/>
              <w:rPr>
                <w:rFonts w:ascii="Verdana" w:hAnsi="Verdana" w:cstheme="minorHAnsi"/>
                <w:color w:val="auto"/>
                <w:sz w:val="16"/>
                <w:szCs w:val="16"/>
                <w:lang w:val="sk-SK"/>
              </w:rPr>
            </w:pPr>
            <w:r w:rsidRPr="00607EB1">
              <w:rPr>
                <w:rFonts w:ascii="Verdana" w:hAnsi="Verdana" w:cstheme="minorHAnsi"/>
                <w:color w:val="auto"/>
                <w:sz w:val="16"/>
                <w:szCs w:val="16"/>
                <w:lang w:val="sk-SK"/>
              </w:rPr>
              <w:t>Organizátor týmto informuje účastníkov, že propagačné stránky môžu používať takzvané súbory cookie, a to výlučne za účelom uľahčenia ich technickej prevádzky. Cookies je možné spravovať alebo deaktivovať prostredníctvom nastavení všetkých bežne používaných internetových prehliadačov.</w:t>
            </w:r>
          </w:p>
          <w:p w14:paraId="48FFD7BE" w14:textId="77777777" w:rsidR="002876C4" w:rsidRPr="00607EB1" w:rsidRDefault="002876C4" w:rsidP="002876C4">
            <w:pPr>
              <w:pStyle w:val="Default"/>
              <w:jc w:val="both"/>
              <w:rPr>
                <w:rFonts w:ascii="Verdana" w:hAnsi="Verdana" w:cstheme="minorHAnsi"/>
                <w:color w:val="auto"/>
                <w:sz w:val="16"/>
                <w:szCs w:val="16"/>
                <w:lang w:val="sk-SK"/>
              </w:rPr>
            </w:pPr>
          </w:p>
          <w:p w14:paraId="1A046CF7" w14:textId="77777777" w:rsidR="002876C4" w:rsidRPr="00607EB1" w:rsidRDefault="002876C4" w:rsidP="002876C4">
            <w:pPr>
              <w:pStyle w:val="Default"/>
              <w:jc w:val="both"/>
              <w:rPr>
                <w:rFonts w:ascii="Verdana" w:hAnsi="Verdana" w:cstheme="minorHAnsi"/>
                <w:color w:val="auto"/>
                <w:sz w:val="16"/>
                <w:szCs w:val="16"/>
                <w:lang w:val="sk-SK"/>
              </w:rPr>
            </w:pPr>
            <w:r w:rsidRPr="00607EB1">
              <w:rPr>
                <w:rFonts w:ascii="Verdana" w:hAnsi="Verdana" w:cstheme="minorHAnsi"/>
                <w:color w:val="auto"/>
                <w:sz w:val="16"/>
                <w:szCs w:val="16"/>
                <w:lang w:val="sk-SK"/>
              </w:rPr>
              <w:t xml:space="preserve">Dary, ktoré môžu byť zobrazené v reklamných materiáloch, sú len ilustračné a ich farba a motív sa môžu líšiť od skutočne prijatých Darov. </w:t>
            </w:r>
          </w:p>
          <w:p w14:paraId="36D50A83" w14:textId="77777777" w:rsidR="002876C4" w:rsidRPr="00607EB1" w:rsidRDefault="002876C4" w:rsidP="002876C4">
            <w:pPr>
              <w:pStyle w:val="Default"/>
              <w:jc w:val="both"/>
              <w:rPr>
                <w:rFonts w:ascii="Verdana" w:hAnsi="Verdana" w:cstheme="minorHAnsi"/>
                <w:color w:val="auto"/>
                <w:sz w:val="16"/>
                <w:szCs w:val="16"/>
                <w:lang w:val="sk-SK"/>
              </w:rPr>
            </w:pPr>
          </w:p>
          <w:p w14:paraId="260101B5" w14:textId="74270A5B" w:rsidR="002876C4" w:rsidRPr="00607EB1" w:rsidRDefault="002876C4" w:rsidP="002876C4">
            <w:pPr>
              <w:jc w:val="both"/>
              <w:rPr>
                <w:rFonts w:ascii="Verdana" w:eastAsia="Times New Roman" w:hAnsi="Verdana" w:cstheme="minorHAnsi"/>
                <w:sz w:val="16"/>
                <w:szCs w:val="16"/>
                <w:lang w:val="sk-SK"/>
              </w:rPr>
            </w:pPr>
            <w:r w:rsidRPr="00607EB1">
              <w:rPr>
                <w:rFonts w:ascii="Verdana" w:eastAsia="Times New Roman" w:hAnsi="Verdana" w:cstheme="minorHAnsi"/>
                <w:sz w:val="16"/>
                <w:szCs w:val="16"/>
                <w:lang w:val="sk-SK"/>
              </w:rPr>
              <w:t xml:space="preserve">Výsledky </w:t>
            </w:r>
            <w:r w:rsidR="009406E8" w:rsidRPr="00607EB1">
              <w:rPr>
                <w:rFonts w:ascii="Verdana" w:eastAsia="Times New Roman" w:hAnsi="Verdana" w:cstheme="minorHAnsi"/>
                <w:sz w:val="16"/>
                <w:szCs w:val="16"/>
                <w:lang w:val="sk-SK"/>
              </w:rPr>
              <w:t>Akcie</w:t>
            </w:r>
            <w:r w:rsidRPr="00607EB1">
              <w:rPr>
                <w:rFonts w:ascii="Verdana" w:eastAsia="Times New Roman" w:hAnsi="Verdana" w:cstheme="minorHAnsi"/>
                <w:sz w:val="16"/>
                <w:szCs w:val="16"/>
                <w:lang w:val="sk-SK"/>
              </w:rPr>
              <w:t xml:space="preserve"> sú konečné, bez možnosti odvolania. Konečné rozhodnutie o akýchkoľvek sporných otázkach vždy prináleží organizátorovi.</w:t>
            </w:r>
          </w:p>
          <w:p w14:paraId="0FAB467D" w14:textId="77777777" w:rsidR="002876C4" w:rsidRPr="00607EB1" w:rsidRDefault="002876C4" w:rsidP="002876C4">
            <w:pPr>
              <w:pStyle w:val="Clanek11"/>
              <w:tabs>
                <w:tab w:val="clear" w:pos="567"/>
              </w:tabs>
              <w:spacing w:before="0" w:after="0"/>
              <w:ind w:left="0" w:firstLine="0"/>
              <w:rPr>
                <w:rFonts w:ascii="Verdana" w:hAnsi="Verdana" w:cstheme="minorHAnsi"/>
                <w:bCs w:val="0"/>
                <w:iCs w:val="0"/>
                <w:sz w:val="16"/>
                <w:szCs w:val="16"/>
                <w:lang w:val="sk-SK"/>
              </w:rPr>
            </w:pPr>
          </w:p>
          <w:p w14:paraId="1FEE5687" w14:textId="77777777" w:rsidR="007E4303" w:rsidRPr="00607EB1" w:rsidRDefault="007E4303" w:rsidP="007E4303">
            <w:pPr>
              <w:jc w:val="both"/>
              <w:rPr>
                <w:rFonts w:ascii="Verdana" w:hAnsi="Verdana" w:cstheme="minorHAnsi"/>
                <w:sz w:val="16"/>
                <w:szCs w:val="16"/>
                <w:lang w:val="sk-SK"/>
              </w:rPr>
            </w:pPr>
            <w:r w:rsidRPr="00607EB1">
              <w:rPr>
                <w:rFonts w:ascii="Verdana" w:hAnsi="Verdana" w:cstheme="minorHAnsi"/>
                <w:sz w:val="16"/>
                <w:szCs w:val="16"/>
                <w:lang w:val="sk-SK"/>
              </w:rPr>
              <w:t>P</w:t>
            </w:r>
            <w:r w:rsidRPr="00607EB1">
              <w:rPr>
                <w:rFonts w:ascii="Verdana" w:hAnsi="Verdana" w:cstheme="minorHAnsi"/>
                <w:bCs/>
                <w:sz w:val="16"/>
                <w:szCs w:val="16"/>
                <w:lang w:val="sk-SK"/>
              </w:rPr>
              <w:t>ríslušným subjektom pre mimosúdne riešenie spotrebiteľských sporov súvisiacich s hospodárskou súťažou je Ústredný inšpektorát</w:t>
            </w:r>
            <w:r w:rsidRPr="00607EB1">
              <w:rPr>
                <w:rFonts w:ascii="Verdana" w:hAnsi="Verdana" w:cstheme="minorHAnsi"/>
                <w:bCs/>
                <w:iCs/>
                <w:sz w:val="16"/>
                <w:szCs w:val="16"/>
                <w:lang w:val="sk-SK"/>
              </w:rPr>
              <w:t xml:space="preserve"> </w:t>
            </w:r>
            <w:r w:rsidRPr="00607EB1">
              <w:rPr>
                <w:rFonts w:ascii="Verdana" w:hAnsi="Verdana" w:cstheme="minorHAnsi"/>
                <w:bCs/>
                <w:sz w:val="16"/>
                <w:szCs w:val="16"/>
                <w:lang w:val="sk-SK"/>
              </w:rPr>
              <w:t>Slovenskej obchodnej inšpekcie</w:t>
            </w:r>
            <w:r w:rsidRPr="00607EB1">
              <w:rPr>
                <w:rFonts w:ascii="Verdana" w:hAnsi="Verdana" w:cstheme="minorHAnsi"/>
                <w:bCs/>
                <w:iCs/>
                <w:sz w:val="16"/>
                <w:szCs w:val="16"/>
                <w:lang w:val="sk-SK"/>
              </w:rPr>
              <w:t xml:space="preserve">, </w:t>
            </w:r>
            <w:hyperlink r:id="rId26" w:history="1">
              <w:r w:rsidRPr="00607EB1">
                <w:rPr>
                  <w:rStyle w:val="Hyperlink"/>
                  <w:rFonts w:ascii="Verdana" w:hAnsi="Verdana" w:cstheme="minorHAnsi"/>
                  <w:bCs/>
                  <w:color w:val="auto"/>
                  <w:sz w:val="16"/>
                  <w:szCs w:val="16"/>
                  <w:lang w:val="sk-SK"/>
                </w:rPr>
                <w:t>info@soi.sk</w:t>
              </w:r>
            </w:hyperlink>
            <w:r w:rsidRPr="00607EB1">
              <w:rPr>
                <w:rFonts w:ascii="Verdana" w:hAnsi="Verdana" w:cstheme="minorHAnsi"/>
                <w:bCs/>
                <w:iCs/>
                <w:sz w:val="16"/>
                <w:szCs w:val="16"/>
                <w:lang w:val="sk-SK"/>
              </w:rPr>
              <w:t xml:space="preserve">, </w:t>
            </w:r>
            <w:r w:rsidRPr="00607EB1">
              <w:rPr>
                <w:rFonts w:ascii="Verdana" w:hAnsi="Verdana" w:cstheme="minorHAnsi"/>
                <w:bCs/>
                <w:sz w:val="16"/>
                <w:szCs w:val="16"/>
                <w:lang w:val="sk-SK"/>
              </w:rPr>
              <w:t>P. O. BOX 29</w:t>
            </w:r>
            <w:r w:rsidRPr="00607EB1">
              <w:rPr>
                <w:rFonts w:ascii="Verdana" w:hAnsi="Verdana" w:cstheme="minorHAnsi"/>
                <w:bCs/>
                <w:iCs/>
                <w:sz w:val="16"/>
                <w:szCs w:val="16"/>
                <w:lang w:val="sk-SK"/>
              </w:rPr>
              <w:t xml:space="preserve">, </w:t>
            </w:r>
            <w:r w:rsidRPr="00607EB1">
              <w:rPr>
                <w:rFonts w:ascii="Verdana" w:hAnsi="Verdana" w:cstheme="minorHAnsi"/>
                <w:bCs/>
                <w:sz w:val="16"/>
                <w:szCs w:val="16"/>
                <w:lang w:val="sk-SK"/>
              </w:rPr>
              <w:t>Bajkalská 21/A</w:t>
            </w:r>
            <w:r w:rsidRPr="00607EB1">
              <w:rPr>
                <w:rFonts w:ascii="Verdana" w:hAnsi="Verdana" w:cstheme="minorHAnsi"/>
                <w:bCs/>
                <w:iCs/>
                <w:sz w:val="16"/>
                <w:szCs w:val="16"/>
                <w:lang w:val="sk-SK"/>
              </w:rPr>
              <w:t xml:space="preserve">,  </w:t>
            </w:r>
            <w:r w:rsidRPr="00607EB1">
              <w:rPr>
                <w:rFonts w:ascii="Verdana" w:hAnsi="Verdana" w:cstheme="minorHAnsi"/>
                <w:bCs/>
                <w:sz w:val="16"/>
                <w:szCs w:val="16"/>
                <w:lang w:val="sk-SK"/>
              </w:rPr>
              <w:t xml:space="preserve">827 99 Bratislava, web: </w:t>
            </w:r>
            <w:hyperlink r:id="rId27" w:history="1">
              <w:r w:rsidRPr="00607EB1">
                <w:rPr>
                  <w:rStyle w:val="Hyperlink"/>
                  <w:rFonts w:ascii="Verdana" w:hAnsi="Verdana"/>
                  <w:bCs/>
                  <w:color w:val="auto"/>
                  <w:sz w:val="16"/>
                  <w:szCs w:val="16"/>
                  <w:lang w:val="sk-SK"/>
                </w:rPr>
                <w:t>https://www.soi.sk/</w:t>
              </w:r>
            </w:hyperlink>
            <w:r w:rsidRPr="00607EB1">
              <w:rPr>
                <w:rFonts w:ascii="Verdana" w:hAnsi="Verdana"/>
                <w:bCs/>
                <w:sz w:val="16"/>
                <w:szCs w:val="16"/>
                <w:lang w:val="sk-SK"/>
              </w:rPr>
              <w:t xml:space="preserve">. </w:t>
            </w:r>
            <w:r w:rsidRPr="00607EB1">
              <w:rPr>
                <w:rFonts w:ascii="Verdana" w:hAnsi="Verdana" w:cstheme="minorHAnsi"/>
                <w:bCs/>
                <w:sz w:val="16"/>
                <w:szCs w:val="16"/>
                <w:lang w:val="sk-SK"/>
              </w:rPr>
              <w:t xml:space="preserve">Súťažiaci nájde okrem iného informácie o spôsobe a podmienkach mimosúdneho riešenia sporov, kedy toto konanie možno začať len na návrh súťažiaceho a následne, keď sa mu nepodarí spor vyriešiť priamo s organizátorom. Forma návrhu na začatie konania o mimosúdnom riešení spotrebiteľského sporu je dostupná na webovom sídle Slovenskej obchodnej inšpekcie. </w:t>
            </w:r>
          </w:p>
          <w:p w14:paraId="188ED3BA" w14:textId="77777777" w:rsidR="002876C4" w:rsidRPr="00607EB1" w:rsidRDefault="002876C4" w:rsidP="002876C4">
            <w:pPr>
              <w:pStyle w:val="Default"/>
              <w:jc w:val="both"/>
              <w:rPr>
                <w:rFonts w:ascii="Verdana" w:hAnsi="Verdana" w:cstheme="minorHAnsi"/>
                <w:color w:val="auto"/>
                <w:sz w:val="16"/>
                <w:szCs w:val="16"/>
                <w:lang w:val="sk-SK"/>
              </w:rPr>
            </w:pPr>
          </w:p>
          <w:p w14:paraId="611B4C35" w14:textId="77777777" w:rsidR="005F26B2" w:rsidRPr="00607EB1" w:rsidRDefault="005F26B2" w:rsidP="002876C4">
            <w:pPr>
              <w:pStyle w:val="Default"/>
              <w:jc w:val="both"/>
              <w:rPr>
                <w:rFonts w:ascii="Verdana" w:hAnsi="Verdana" w:cstheme="minorHAnsi"/>
                <w:color w:val="auto"/>
                <w:sz w:val="16"/>
                <w:szCs w:val="16"/>
                <w:lang w:val="sk-SK"/>
              </w:rPr>
            </w:pPr>
          </w:p>
          <w:p w14:paraId="3A8EED97" w14:textId="507830D2" w:rsidR="002876C4" w:rsidRPr="00607EB1" w:rsidRDefault="002876C4" w:rsidP="00F913A9">
            <w:pPr>
              <w:pStyle w:val="Default"/>
              <w:jc w:val="both"/>
              <w:rPr>
                <w:rFonts w:ascii="Verdana" w:hAnsi="Verdana" w:cstheme="minorHAnsi"/>
                <w:b/>
                <w:bCs/>
                <w:color w:val="auto"/>
                <w:sz w:val="16"/>
                <w:szCs w:val="16"/>
                <w:u w:val="single"/>
                <w:lang w:val="sk-SK"/>
              </w:rPr>
            </w:pPr>
            <w:r w:rsidRPr="00607EB1">
              <w:rPr>
                <w:rFonts w:ascii="Verdana" w:hAnsi="Verdana" w:cstheme="minorHAnsi"/>
                <w:color w:val="auto"/>
                <w:sz w:val="16"/>
                <w:szCs w:val="16"/>
                <w:lang w:val="sk-SK"/>
              </w:rPr>
              <w:t xml:space="preserve">V </w:t>
            </w:r>
            <w:r w:rsidR="00517091" w:rsidRPr="00607EB1">
              <w:rPr>
                <w:rFonts w:ascii="Verdana" w:hAnsi="Verdana" w:cstheme="minorHAnsi"/>
                <w:color w:val="auto"/>
                <w:sz w:val="16"/>
                <w:szCs w:val="16"/>
                <w:lang w:val="sk-SK"/>
              </w:rPr>
              <w:t>Bratislave</w:t>
            </w:r>
            <w:r w:rsidRPr="00607EB1">
              <w:rPr>
                <w:rFonts w:ascii="Verdana" w:hAnsi="Verdana" w:cstheme="minorHAnsi"/>
                <w:color w:val="auto"/>
                <w:sz w:val="16"/>
                <w:szCs w:val="16"/>
                <w:lang w:val="sk-SK"/>
              </w:rPr>
              <w:t xml:space="preserve">, dňa </w:t>
            </w:r>
            <w:r w:rsidR="00932E9B" w:rsidRPr="00607EB1">
              <w:rPr>
                <w:rFonts w:ascii="Verdana" w:hAnsi="Verdana" w:cstheme="minorHAnsi"/>
                <w:color w:val="auto"/>
                <w:sz w:val="16"/>
                <w:szCs w:val="16"/>
                <w:lang w:val="sk-SK"/>
              </w:rPr>
              <w:t>26.</w:t>
            </w:r>
            <w:r w:rsidR="007E4303" w:rsidRPr="00607EB1">
              <w:rPr>
                <w:rFonts w:ascii="Verdana" w:hAnsi="Verdana" w:cstheme="minorHAnsi"/>
                <w:color w:val="auto"/>
                <w:sz w:val="16"/>
                <w:szCs w:val="16"/>
                <w:lang w:val="sk-SK"/>
              </w:rPr>
              <w:t>5</w:t>
            </w:r>
            <w:r w:rsidRPr="00607EB1">
              <w:rPr>
                <w:rFonts w:ascii="Verdana" w:hAnsi="Verdana" w:cstheme="minorHAnsi"/>
                <w:color w:val="auto"/>
                <w:sz w:val="16"/>
                <w:szCs w:val="16"/>
                <w:lang w:val="sk-SK"/>
              </w:rPr>
              <w:t>.202</w:t>
            </w:r>
            <w:r w:rsidR="00932E9B" w:rsidRPr="00607EB1">
              <w:rPr>
                <w:rFonts w:ascii="Verdana" w:hAnsi="Verdana" w:cstheme="minorHAnsi"/>
                <w:color w:val="auto"/>
                <w:sz w:val="16"/>
                <w:szCs w:val="16"/>
                <w:lang w:val="sk-SK"/>
              </w:rPr>
              <w:t>5</w:t>
            </w:r>
          </w:p>
        </w:tc>
        <w:tc>
          <w:tcPr>
            <w:tcW w:w="4675" w:type="dxa"/>
          </w:tcPr>
          <w:p w14:paraId="0882C2EF" w14:textId="77777777" w:rsidR="002876C4" w:rsidRPr="00607EB1" w:rsidRDefault="002876C4" w:rsidP="002876C4">
            <w:pPr>
              <w:pStyle w:val="Default"/>
              <w:jc w:val="both"/>
              <w:rPr>
                <w:rFonts w:ascii="Verdana" w:hAnsi="Verdana" w:cstheme="minorHAnsi"/>
                <w:b/>
                <w:bCs/>
                <w:color w:val="auto"/>
                <w:sz w:val="16"/>
                <w:szCs w:val="16"/>
                <w:u w:val="single"/>
                <w:lang w:val="en-US"/>
              </w:rPr>
            </w:pPr>
          </w:p>
          <w:p w14:paraId="1B7CF16A" w14:textId="77777777" w:rsidR="002876C4" w:rsidRPr="00607EB1" w:rsidRDefault="002876C4" w:rsidP="002876C4">
            <w:pPr>
              <w:pStyle w:val="Default"/>
              <w:jc w:val="both"/>
              <w:rPr>
                <w:rFonts w:ascii="Verdana" w:hAnsi="Verdana" w:cstheme="minorHAnsi"/>
                <w:b/>
                <w:bCs/>
                <w:color w:val="auto"/>
                <w:sz w:val="16"/>
                <w:szCs w:val="16"/>
                <w:u w:val="single"/>
                <w:lang w:val="en-US"/>
              </w:rPr>
            </w:pPr>
            <w:r w:rsidRPr="00607EB1">
              <w:rPr>
                <w:rFonts w:ascii="Verdana" w:hAnsi="Verdana" w:cstheme="minorHAnsi"/>
                <w:b/>
                <w:bCs/>
                <w:color w:val="auto"/>
                <w:sz w:val="16"/>
                <w:szCs w:val="16"/>
                <w:u w:val="single"/>
                <w:lang w:val="en-US"/>
              </w:rPr>
              <w:t xml:space="preserve">10. Final Provisions: </w:t>
            </w:r>
          </w:p>
          <w:p w14:paraId="234637E4" w14:textId="77777777" w:rsidR="002876C4" w:rsidRPr="00607EB1" w:rsidRDefault="002876C4" w:rsidP="002876C4">
            <w:pPr>
              <w:pStyle w:val="Default"/>
              <w:jc w:val="both"/>
              <w:rPr>
                <w:rFonts w:ascii="Verdana" w:hAnsi="Verdana" w:cstheme="minorHAnsi"/>
                <w:color w:val="auto"/>
                <w:sz w:val="16"/>
                <w:szCs w:val="16"/>
                <w:lang w:val="en-US"/>
              </w:rPr>
            </w:pPr>
          </w:p>
          <w:p w14:paraId="57DAEB23" w14:textId="77777777" w:rsidR="002876C4" w:rsidRPr="00607EB1" w:rsidRDefault="002876C4" w:rsidP="002876C4">
            <w:pPr>
              <w:pStyle w:val="Clanek11"/>
              <w:tabs>
                <w:tab w:val="clear" w:pos="567"/>
              </w:tabs>
              <w:spacing w:before="0" w:after="0"/>
              <w:ind w:left="0" w:firstLine="0"/>
              <w:rPr>
                <w:rFonts w:ascii="Verdana" w:hAnsi="Verdana" w:cstheme="minorHAnsi"/>
                <w:sz w:val="16"/>
                <w:szCs w:val="16"/>
                <w:lang w:val="en-US"/>
              </w:rPr>
            </w:pPr>
            <w:r w:rsidRPr="00607EB1">
              <w:rPr>
                <w:rFonts w:ascii="Verdana" w:hAnsi="Verdana" w:cstheme="minorHAnsi"/>
                <w:bCs w:val="0"/>
                <w:iCs w:val="0"/>
                <w:sz w:val="16"/>
                <w:szCs w:val="16"/>
                <w:lang w:val="en-US"/>
              </w:rPr>
              <w:t xml:space="preserve">Participation in the Promotion is voluntary. By participating in the Promotion, Participants express their consent with these Rules and undertake to observe them in full. </w:t>
            </w:r>
          </w:p>
          <w:p w14:paraId="047B783B" w14:textId="77777777" w:rsidR="002876C4" w:rsidRPr="00607EB1" w:rsidRDefault="002876C4" w:rsidP="002876C4">
            <w:pPr>
              <w:pStyle w:val="Clanek11"/>
              <w:tabs>
                <w:tab w:val="clear" w:pos="567"/>
              </w:tabs>
              <w:spacing w:before="0" w:after="0"/>
              <w:ind w:left="0" w:firstLine="0"/>
              <w:rPr>
                <w:rFonts w:ascii="Verdana" w:hAnsi="Verdana" w:cstheme="minorHAnsi"/>
                <w:sz w:val="16"/>
                <w:szCs w:val="16"/>
                <w:lang w:val="en-US"/>
              </w:rPr>
            </w:pPr>
          </w:p>
          <w:p w14:paraId="0FC03319" w14:textId="5E48D150" w:rsidR="002876C4" w:rsidRPr="00607EB1" w:rsidRDefault="002876C4" w:rsidP="002876C4">
            <w:pPr>
              <w:pStyle w:val="Clanek11"/>
              <w:tabs>
                <w:tab w:val="clear" w:pos="567"/>
              </w:tabs>
              <w:spacing w:before="0" w:after="0"/>
              <w:ind w:left="0" w:firstLine="0"/>
              <w:rPr>
                <w:rFonts w:ascii="Verdana" w:hAnsi="Verdana" w:cstheme="minorHAnsi"/>
                <w:sz w:val="16"/>
                <w:szCs w:val="16"/>
                <w:lang w:val="en-US"/>
              </w:rPr>
            </w:pPr>
            <w:r w:rsidRPr="00607EB1">
              <w:rPr>
                <w:rFonts w:ascii="Verdana" w:hAnsi="Verdana" w:cstheme="minorHAnsi"/>
                <w:bCs w:val="0"/>
                <w:iCs w:val="0"/>
                <w:sz w:val="16"/>
                <w:szCs w:val="16"/>
                <w:lang w:val="en-US"/>
              </w:rPr>
              <w:t xml:space="preserve">Any rights and obligations arising in connection with this Promotion that are not expressly regulated in these Rules shall be governed by applicable </w:t>
            </w:r>
            <w:r w:rsidR="00164ED1" w:rsidRPr="00607EB1">
              <w:rPr>
                <w:rFonts w:ascii="Verdana" w:hAnsi="Verdana" w:cstheme="minorHAnsi"/>
                <w:bCs w:val="0"/>
                <w:iCs w:val="0"/>
                <w:sz w:val="16"/>
                <w:szCs w:val="16"/>
                <w:lang w:val="en-US"/>
              </w:rPr>
              <w:t>Slovak</w:t>
            </w:r>
            <w:r w:rsidRPr="00607EB1">
              <w:rPr>
                <w:rFonts w:ascii="Verdana" w:hAnsi="Verdana" w:cstheme="minorHAnsi"/>
                <w:bCs w:val="0"/>
                <w:iCs w:val="0"/>
                <w:sz w:val="16"/>
                <w:szCs w:val="16"/>
                <w:lang w:val="en-US"/>
              </w:rPr>
              <w:t xml:space="preserve"> legal regulations. Organizer is responsible and takes full responsibility for the set-up, conditions and organization of the Promotion. </w:t>
            </w:r>
          </w:p>
          <w:p w14:paraId="5B74FA61" w14:textId="77777777" w:rsidR="002876C4" w:rsidRPr="00607EB1" w:rsidRDefault="002876C4" w:rsidP="002876C4">
            <w:pPr>
              <w:pStyle w:val="Default"/>
              <w:jc w:val="both"/>
              <w:rPr>
                <w:rFonts w:ascii="Verdana" w:hAnsi="Verdana" w:cstheme="minorHAnsi"/>
                <w:color w:val="auto"/>
                <w:sz w:val="16"/>
                <w:szCs w:val="16"/>
                <w:lang w:val="en-US"/>
              </w:rPr>
            </w:pPr>
          </w:p>
          <w:p w14:paraId="31B65333" w14:textId="77777777"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Organizer shall not be liable for any risks or liabilities associated with participation in the Promotion or the use of the Gifts. The risk of damage on the Gift shall pass onto the participants upon the Gift delivery to them.</w:t>
            </w:r>
          </w:p>
          <w:p w14:paraId="3AA29DF3" w14:textId="77777777" w:rsidR="002876C4" w:rsidRPr="00607EB1" w:rsidRDefault="002876C4" w:rsidP="002876C4">
            <w:pPr>
              <w:jc w:val="both"/>
              <w:rPr>
                <w:rFonts w:ascii="Verdana" w:hAnsi="Verdana" w:cstheme="minorHAnsi"/>
                <w:sz w:val="16"/>
                <w:szCs w:val="16"/>
              </w:rPr>
            </w:pPr>
          </w:p>
          <w:p w14:paraId="0B9245A1" w14:textId="68C9E140" w:rsidR="002876C4" w:rsidRPr="00607EB1" w:rsidRDefault="002876C4" w:rsidP="002876C4">
            <w:pPr>
              <w:jc w:val="both"/>
              <w:rPr>
                <w:rFonts w:ascii="Verdana" w:hAnsi="Verdana" w:cstheme="minorHAnsi"/>
                <w:sz w:val="16"/>
                <w:szCs w:val="16"/>
              </w:rPr>
            </w:pPr>
            <w:r w:rsidRPr="00607EB1">
              <w:rPr>
                <w:rFonts w:ascii="Verdana" w:hAnsi="Verdana" w:cstheme="minorHAnsi"/>
                <w:sz w:val="16"/>
                <w:szCs w:val="16"/>
              </w:rPr>
              <w:t xml:space="preserve">Participants shall not be entitled to claim any other Gift than the one delivered and shall neither be entitled to raise any complaints on Gift. Gifts cannot be alternatively paid out in cash or in any other </w:t>
            </w:r>
            <w:r w:rsidR="002A6894" w:rsidRPr="00607EB1">
              <w:rPr>
                <w:rFonts w:ascii="Verdana" w:hAnsi="Verdana" w:cstheme="minorHAnsi"/>
                <w:sz w:val="16"/>
                <w:szCs w:val="16"/>
              </w:rPr>
              <w:t>fulfillments</w:t>
            </w:r>
            <w:r w:rsidRPr="00607EB1">
              <w:rPr>
                <w:rFonts w:ascii="Verdana" w:hAnsi="Verdana" w:cstheme="minorHAnsi"/>
                <w:sz w:val="16"/>
                <w:szCs w:val="16"/>
              </w:rPr>
              <w:t>. Gifts cannot be enforced before courts.</w:t>
            </w:r>
          </w:p>
          <w:p w14:paraId="0585D682" w14:textId="77777777" w:rsidR="002876C4" w:rsidRPr="00607EB1" w:rsidRDefault="002876C4" w:rsidP="002876C4">
            <w:pPr>
              <w:jc w:val="both"/>
              <w:rPr>
                <w:rFonts w:ascii="Verdana" w:hAnsi="Verdana"/>
                <w:sz w:val="16"/>
                <w:szCs w:val="16"/>
              </w:rPr>
            </w:pPr>
          </w:p>
          <w:p w14:paraId="7A82E25C" w14:textId="77777777"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color w:val="auto"/>
                <w:sz w:val="16"/>
                <w:szCs w:val="16"/>
                <w:lang w:val="en-US"/>
              </w:rPr>
              <w:t xml:space="preserve">Neither Organizer nor Technical Administrator shall be liable for any errors or breakdowns on the side of any telecommunication / internet service providers or delivery service providers. </w:t>
            </w:r>
          </w:p>
          <w:p w14:paraId="0A32D8EA" w14:textId="77777777" w:rsidR="002876C4" w:rsidRPr="00607EB1" w:rsidRDefault="002876C4" w:rsidP="002876C4">
            <w:pPr>
              <w:pStyle w:val="Default"/>
              <w:jc w:val="both"/>
              <w:rPr>
                <w:rFonts w:ascii="Verdana" w:hAnsi="Verdana" w:cstheme="minorHAnsi"/>
                <w:color w:val="auto"/>
                <w:sz w:val="16"/>
                <w:szCs w:val="16"/>
                <w:lang w:val="en-US"/>
              </w:rPr>
            </w:pPr>
          </w:p>
          <w:p w14:paraId="1DB899A9" w14:textId="77777777" w:rsidR="005F26B2" w:rsidRPr="00607EB1" w:rsidRDefault="005F26B2" w:rsidP="002876C4">
            <w:pPr>
              <w:pStyle w:val="Default"/>
              <w:jc w:val="both"/>
              <w:rPr>
                <w:rFonts w:ascii="Verdana" w:hAnsi="Verdana" w:cstheme="minorHAnsi"/>
                <w:color w:val="auto"/>
                <w:sz w:val="16"/>
                <w:szCs w:val="16"/>
                <w:lang w:val="en-US"/>
              </w:rPr>
            </w:pPr>
          </w:p>
          <w:p w14:paraId="5BB8354A" w14:textId="77777777"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color w:val="auto"/>
                <w:sz w:val="16"/>
                <w:szCs w:val="16"/>
                <w:lang w:val="en-US"/>
              </w:rPr>
              <w:t xml:space="preserve">In the event of any discrepancies between the wording of the abridged rules stated in any promotional materials presenting the Promotion and these complete Rules, the full wording of these Rules shall prevail. </w:t>
            </w:r>
          </w:p>
          <w:p w14:paraId="44E13F22" w14:textId="77777777" w:rsidR="002876C4" w:rsidRPr="00607EB1" w:rsidRDefault="002876C4" w:rsidP="002876C4">
            <w:pPr>
              <w:pStyle w:val="Default"/>
              <w:jc w:val="both"/>
              <w:rPr>
                <w:rFonts w:ascii="Verdana" w:hAnsi="Verdana" w:cstheme="minorHAnsi"/>
                <w:color w:val="auto"/>
                <w:sz w:val="16"/>
                <w:szCs w:val="16"/>
                <w:lang w:val="en-US"/>
              </w:rPr>
            </w:pPr>
          </w:p>
          <w:p w14:paraId="630C8894" w14:textId="77777777" w:rsidR="005F26B2" w:rsidRPr="00607EB1" w:rsidRDefault="005F26B2" w:rsidP="002876C4">
            <w:pPr>
              <w:pStyle w:val="Default"/>
              <w:jc w:val="both"/>
              <w:rPr>
                <w:rFonts w:ascii="Verdana" w:hAnsi="Verdana" w:cstheme="minorHAnsi"/>
                <w:color w:val="auto"/>
                <w:sz w:val="16"/>
                <w:szCs w:val="16"/>
                <w:lang w:val="en-US"/>
              </w:rPr>
            </w:pPr>
          </w:p>
          <w:p w14:paraId="103FE0BC" w14:textId="77777777"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color w:val="auto"/>
                <w:sz w:val="16"/>
                <w:szCs w:val="16"/>
                <w:lang w:val="en-US"/>
              </w:rPr>
              <w:t>The Organizer hereby informs the Participants that the Promotion Sites may use so-called cookies, exclusively for the purpose of facilitating their technical operation. Cookies can be administered or disabled through the settings of all commonly used Internet browsers.</w:t>
            </w:r>
          </w:p>
          <w:p w14:paraId="7D9D368E" w14:textId="77777777" w:rsidR="002876C4" w:rsidRPr="00607EB1" w:rsidRDefault="002876C4" w:rsidP="002876C4">
            <w:pPr>
              <w:pStyle w:val="Default"/>
              <w:jc w:val="both"/>
              <w:rPr>
                <w:rFonts w:ascii="Verdana" w:hAnsi="Verdana" w:cstheme="minorHAnsi"/>
                <w:color w:val="auto"/>
                <w:sz w:val="16"/>
                <w:szCs w:val="16"/>
                <w:lang w:val="en-US"/>
              </w:rPr>
            </w:pPr>
          </w:p>
          <w:p w14:paraId="298203D3" w14:textId="77777777" w:rsidR="005F26B2" w:rsidRPr="00607EB1" w:rsidRDefault="005F26B2" w:rsidP="002876C4">
            <w:pPr>
              <w:pStyle w:val="Default"/>
              <w:jc w:val="both"/>
              <w:rPr>
                <w:rFonts w:ascii="Verdana" w:hAnsi="Verdana" w:cstheme="minorHAnsi"/>
                <w:color w:val="auto"/>
                <w:sz w:val="16"/>
                <w:szCs w:val="16"/>
                <w:lang w:val="en-US"/>
              </w:rPr>
            </w:pPr>
          </w:p>
          <w:p w14:paraId="1342D083" w14:textId="77777777" w:rsidR="002876C4" w:rsidRPr="00607EB1" w:rsidRDefault="002876C4" w:rsidP="002876C4">
            <w:pPr>
              <w:pStyle w:val="Default"/>
              <w:jc w:val="both"/>
              <w:rPr>
                <w:rFonts w:ascii="Verdana" w:hAnsi="Verdana" w:cstheme="minorHAnsi"/>
                <w:color w:val="auto"/>
                <w:sz w:val="16"/>
                <w:szCs w:val="16"/>
                <w:lang w:val="en-US"/>
              </w:rPr>
            </w:pPr>
            <w:r w:rsidRPr="00607EB1">
              <w:rPr>
                <w:rFonts w:ascii="Verdana" w:hAnsi="Verdana" w:cstheme="minorHAnsi"/>
                <w:color w:val="auto"/>
                <w:sz w:val="16"/>
                <w:szCs w:val="16"/>
                <w:lang w:val="en-US"/>
              </w:rPr>
              <w:t xml:space="preserve">The Gifts that may be depicted in any advertising materials are illustrative only and their colors and motif may differ from the actually received Gifts. </w:t>
            </w:r>
          </w:p>
          <w:p w14:paraId="0545ECDD" w14:textId="77777777" w:rsidR="002876C4" w:rsidRPr="00607EB1" w:rsidRDefault="002876C4" w:rsidP="002876C4">
            <w:pPr>
              <w:pStyle w:val="Default"/>
              <w:jc w:val="both"/>
              <w:rPr>
                <w:rFonts w:ascii="Verdana" w:hAnsi="Verdana" w:cstheme="minorHAnsi"/>
                <w:color w:val="auto"/>
                <w:sz w:val="16"/>
                <w:szCs w:val="16"/>
                <w:lang w:val="en-US"/>
              </w:rPr>
            </w:pPr>
          </w:p>
          <w:p w14:paraId="669C8165" w14:textId="77777777" w:rsidR="002876C4" w:rsidRPr="00607EB1" w:rsidRDefault="002876C4" w:rsidP="002876C4">
            <w:pPr>
              <w:jc w:val="both"/>
              <w:rPr>
                <w:rFonts w:ascii="Verdana" w:eastAsia="Times New Roman" w:hAnsi="Verdana" w:cstheme="minorHAnsi"/>
                <w:sz w:val="16"/>
                <w:szCs w:val="16"/>
              </w:rPr>
            </w:pPr>
            <w:r w:rsidRPr="00607EB1">
              <w:rPr>
                <w:rFonts w:ascii="Verdana" w:eastAsia="Times New Roman" w:hAnsi="Verdana" w:cstheme="minorHAnsi"/>
                <w:sz w:val="16"/>
                <w:szCs w:val="16"/>
              </w:rPr>
              <w:t>The Promotion results are final, without the possibility of any appeal. The final decision regarding any disputable issues always belongs to the Organizer. </w:t>
            </w:r>
          </w:p>
          <w:p w14:paraId="1D1CF8DA" w14:textId="77777777" w:rsidR="002876C4" w:rsidRPr="00607EB1" w:rsidRDefault="002876C4" w:rsidP="002876C4">
            <w:pPr>
              <w:pStyle w:val="Clanek11"/>
              <w:tabs>
                <w:tab w:val="clear" w:pos="567"/>
              </w:tabs>
              <w:spacing w:before="0" w:after="0"/>
              <w:ind w:left="0" w:firstLine="0"/>
              <w:rPr>
                <w:rFonts w:ascii="Verdana" w:hAnsi="Verdana" w:cstheme="minorHAnsi"/>
                <w:bCs w:val="0"/>
                <w:iCs w:val="0"/>
                <w:sz w:val="16"/>
                <w:szCs w:val="16"/>
                <w:lang w:val="en-US"/>
              </w:rPr>
            </w:pPr>
          </w:p>
          <w:p w14:paraId="0185A6F5" w14:textId="56E43CAD" w:rsidR="002876C4" w:rsidRPr="00607EB1" w:rsidRDefault="003F1AE2" w:rsidP="00286A57">
            <w:pPr>
              <w:pStyle w:val="Default"/>
              <w:tabs>
                <w:tab w:val="left" w:pos="457"/>
              </w:tabs>
              <w:jc w:val="both"/>
              <w:rPr>
                <w:rFonts w:ascii="Verdana" w:eastAsia="Times New Roman" w:hAnsi="Verdana" w:cstheme="minorHAnsi"/>
                <w:color w:val="auto"/>
                <w:sz w:val="16"/>
                <w:szCs w:val="16"/>
                <w:lang w:val="en-US"/>
              </w:rPr>
            </w:pPr>
            <w:r w:rsidRPr="00607EB1">
              <w:rPr>
                <w:rFonts w:ascii="Verdana" w:eastAsia="Times New Roman" w:hAnsi="Verdana" w:cstheme="minorHAnsi"/>
                <w:color w:val="auto"/>
                <w:sz w:val="16"/>
                <w:szCs w:val="16"/>
                <w:lang w:val="en-US"/>
              </w:rPr>
              <w:t xml:space="preserve">The competent entity for the out-of-court settlement of consumer disputes related to economic competition is the Central Inspectorate of the Slovak Trade Inspection, </w:t>
            </w:r>
            <w:hyperlink r:id="rId28" w:history="1">
              <w:r w:rsidRPr="00607EB1">
                <w:rPr>
                  <w:rStyle w:val="Hyperlink"/>
                  <w:rFonts w:ascii="Verdana" w:eastAsia="Times New Roman" w:hAnsi="Verdana" w:cstheme="minorHAnsi"/>
                  <w:color w:val="auto"/>
                  <w:sz w:val="16"/>
                  <w:szCs w:val="16"/>
                  <w:lang w:val="en-US"/>
                </w:rPr>
                <w:t>info@soi.sk</w:t>
              </w:r>
            </w:hyperlink>
            <w:r w:rsidRPr="00607EB1">
              <w:rPr>
                <w:rFonts w:ascii="Verdana" w:eastAsia="Times New Roman" w:hAnsi="Verdana" w:cstheme="minorHAnsi"/>
                <w:color w:val="auto"/>
                <w:sz w:val="16"/>
                <w:szCs w:val="16"/>
                <w:lang w:val="en-US"/>
              </w:rPr>
              <w:t xml:space="preserve">, P. O. BOX 29, Bajkalská 21/A, 827 99 Bratislava, web: </w:t>
            </w:r>
            <w:hyperlink r:id="rId29" w:history="1">
              <w:r w:rsidRPr="00607EB1">
                <w:rPr>
                  <w:rStyle w:val="Hyperlink"/>
                  <w:rFonts w:ascii="Verdana" w:eastAsia="Times New Roman" w:hAnsi="Verdana" w:cstheme="minorHAnsi"/>
                  <w:color w:val="auto"/>
                  <w:sz w:val="16"/>
                  <w:szCs w:val="16"/>
                  <w:lang w:val="en-US"/>
                </w:rPr>
                <w:t>https://www.soi.sk/</w:t>
              </w:r>
            </w:hyperlink>
            <w:r w:rsidRPr="00607EB1">
              <w:rPr>
                <w:rFonts w:ascii="Verdana" w:eastAsia="Times New Roman" w:hAnsi="Verdana" w:cstheme="minorHAnsi"/>
                <w:color w:val="auto"/>
                <w:sz w:val="16"/>
                <w:szCs w:val="16"/>
                <w:lang w:val="en-US"/>
              </w:rPr>
              <w:t>. The competitor will find, among other things, information on the method and conditions of out-of-court settlement of disputes, when this procedure can be initiated only at the competitor's proposal and subsequently, when he fails to resolve the dispute directly with the organizer. The form of the proposal for the initiation of proceedings on the out-of-court settlement of a consumer dispute is available on the website of the Slovak Trade Inspection.</w:t>
            </w:r>
          </w:p>
          <w:p w14:paraId="02668522" w14:textId="77777777" w:rsidR="00286A57" w:rsidRPr="00607EB1" w:rsidRDefault="00286A57" w:rsidP="00286A57">
            <w:pPr>
              <w:pStyle w:val="Default"/>
              <w:tabs>
                <w:tab w:val="left" w:pos="457"/>
              </w:tabs>
              <w:jc w:val="both"/>
              <w:rPr>
                <w:rFonts w:ascii="Verdana" w:eastAsia="Times New Roman" w:hAnsi="Verdana" w:cstheme="minorHAnsi"/>
                <w:color w:val="auto"/>
                <w:sz w:val="16"/>
                <w:szCs w:val="16"/>
                <w:lang w:val="en-US"/>
              </w:rPr>
            </w:pPr>
          </w:p>
          <w:p w14:paraId="45405F61" w14:textId="681789AC" w:rsidR="002876C4" w:rsidRPr="00607EB1" w:rsidRDefault="002876C4" w:rsidP="00F913A9">
            <w:pPr>
              <w:pStyle w:val="Default"/>
              <w:jc w:val="both"/>
              <w:rPr>
                <w:rFonts w:ascii="Verdana" w:hAnsi="Verdana" w:cstheme="minorHAnsi"/>
                <w:b/>
                <w:bCs/>
                <w:color w:val="auto"/>
                <w:sz w:val="16"/>
                <w:szCs w:val="16"/>
                <w:u w:val="single"/>
                <w:lang w:val="pl-PL"/>
              </w:rPr>
            </w:pPr>
            <w:r w:rsidRPr="00607EB1">
              <w:rPr>
                <w:rFonts w:ascii="Verdana" w:hAnsi="Verdana" w:cstheme="minorHAnsi"/>
                <w:color w:val="auto"/>
                <w:sz w:val="16"/>
                <w:szCs w:val="16"/>
                <w:lang w:val="en-US"/>
              </w:rPr>
              <w:t xml:space="preserve">In </w:t>
            </w:r>
            <w:r w:rsidR="00517091" w:rsidRPr="00607EB1">
              <w:rPr>
                <w:rFonts w:ascii="Verdana" w:hAnsi="Verdana" w:cstheme="minorHAnsi"/>
                <w:color w:val="auto"/>
                <w:sz w:val="16"/>
                <w:szCs w:val="16"/>
                <w:lang w:val="en-US"/>
              </w:rPr>
              <w:t>Bratislava</w:t>
            </w:r>
            <w:r w:rsidRPr="00607EB1">
              <w:rPr>
                <w:rFonts w:ascii="Verdana" w:hAnsi="Verdana" w:cstheme="minorHAnsi"/>
                <w:color w:val="auto"/>
                <w:sz w:val="16"/>
                <w:szCs w:val="16"/>
                <w:lang w:val="en-US"/>
              </w:rPr>
              <w:t xml:space="preserve">, on </w:t>
            </w:r>
            <w:r w:rsidR="00932E9B" w:rsidRPr="00607EB1">
              <w:rPr>
                <w:rFonts w:ascii="Verdana" w:hAnsi="Verdana" w:cstheme="minorHAnsi"/>
                <w:color w:val="auto"/>
                <w:sz w:val="16"/>
                <w:szCs w:val="16"/>
                <w:lang w:val="en-US"/>
              </w:rPr>
              <w:t>26.</w:t>
            </w:r>
            <w:r w:rsidR="007E4303" w:rsidRPr="00607EB1">
              <w:rPr>
                <w:rFonts w:ascii="Verdana" w:hAnsi="Verdana" w:cstheme="minorHAnsi"/>
                <w:color w:val="auto"/>
                <w:sz w:val="16"/>
                <w:szCs w:val="16"/>
                <w:lang w:val="en-US"/>
              </w:rPr>
              <w:t>5</w:t>
            </w:r>
            <w:r w:rsidRPr="00607EB1">
              <w:rPr>
                <w:rFonts w:ascii="Verdana" w:hAnsi="Verdana" w:cstheme="minorHAnsi"/>
                <w:color w:val="auto"/>
                <w:sz w:val="16"/>
                <w:szCs w:val="16"/>
                <w:lang w:val="en-US"/>
              </w:rPr>
              <w:t>.202</w:t>
            </w:r>
            <w:r w:rsidR="00932E9B" w:rsidRPr="00607EB1">
              <w:rPr>
                <w:rFonts w:ascii="Verdana" w:hAnsi="Verdana" w:cstheme="minorHAnsi"/>
                <w:color w:val="auto"/>
                <w:sz w:val="16"/>
                <w:szCs w:val="16"/>
                <w:lang w:val="en-US"/>
              </w:rPr>
              <w:t>5</w:t>
            </w:r>
          </w:p>
        </w:tc>
      </w:tr>
    </w:tbl>
    <w:p w14:paraId="15BAD195" w14:textId="77777777" w:rsidR="0080607A" w:rsidRPr="00607EB1" w:rsidRDefault="0080607A" w:rsidP="00F43261">
      <w:pPr>
        <w:jc w:val="both"/>
        <w:rPr>
          <w:rFonts w:ascii="Verdana" w:hAnsi="Verdana" w:cstheme="minorHAnsi"/>
          <w:sz w:val="16"/>
          <w:szCs w:val="16"/>
          <w:lang w:val="pl-PL"/>
        </w:rPr>
      </w:pPr>
      <w:bookmarkStart w:id="0" w:name="_Hlk178715236"/>
    </w:p>
    <w:bookmarkEnd w:id="0"/>
    <w:p w14:paraId="0141AFBA" w14:textId="7090DFD5" w:rsidR="00A110E7" w:rsidRPr="00607EB1" w:rsidRDefault="00A110E7" w:rsidP="00F945FA">
      <w:pPr>
        <w:spacing w:after="0" w:line="240" w:lineRule="auto"/>
        <w:rPr>
          <w:rFonts w:ascii="Verdana" w:hAnsi="Verdana"/>
          <w:sz w:val="16"/>
          <w:szCs w:val="16"/>
          <w:lang w:val="sk-SK"/>
        </w:rPr>
      </w:pPr>
    </w:p>
    <w:sectPr w:rsidR="00A110E7" w:rsidRPr="00607EB1">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4AAC9" w14:textId="77777777" w:rsidR="00846B1E" w:rsidRDefault="00846B1E" w:rsidP="006E1002">
      <w:pPr>
        <w:spacing w:after="0" w:line="240" w:lineRule="auto"/>
      </w:pPr>
      <w:r>
        <w:separator/>
      </w:r>
    </w:p>
  </w:endnote>
  <w:endnote w:type="continuationSeparator" w:id="0">
    <w:p w14:paraId="5FF57CB3" w14:textId="77777777" w:rsidR="00846B1E" w:rsidRDefault="00846B1E" w:rsidP="006E1002">
      <w:pPr>
        <w:spacing w:after="0" w:line="240" w:lineRule="auto"/>
      </w:pPr>
      <w:r>
        <w:continuationSeparator/>
      </w:r>
    </w:p>
  </w:endnote>
  <w:endnote w:type="continuationNotice" w:id="1">
    <w:p w14:paraId="77388DFC" w14:textId="77777777" w:rsidR="00846B1E" w:rsidRDefault="00846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AB75" w14:textId="77777777" w:rsidR="00846B1E" w:rsidRDefault="00846B1E" w:rsidP="006E1002">
      <w:pPr>
        <w:spacing w:after="0" w:line="240" w:lineRule="auto"/>
      </w:pPr>
      <w:r>
        <w:separator/>
      </w:r>
    </w:p>
  </w:footnote>
  <w:footnote w:type="continuationSeparator" w:id="0">
    <w:p w14:paraId="3812A074" w14:textId="77777777" w:rsidR="00846B1E" w:rsidRDefault="00846B1E" w:rsidP="006E1002">
      <w:pPr>
        <w:spacing w:after="0" w:line="240" w:lineRule="auto"/>
      </w:pPr>
      <w:r>
        <w:continuationSeparator/>
      </w:r>
    </w:p>
  </w:footnote>
  <w:footnote w:type="continuationNotice" w:id="1">
    <w:p w14:paraId="15C41F7C" w14:textId="77777777" w:rsidR="00846B1E" w:rsidRDefault="00846B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5497A" w14:textId="2C4F435A" w:rsidR="009236C0" w:rsidRDefault="009236C0">
    <w:pPr>
      <w:pStyle w:val="Header"/>
    </w:pPr>
    <w:r>
      <w:rPr>
        <w:noProof/>
      </w:rPr>
      <mc:AlternateContent>
        <mc:Choice Requires="wps">
          <w:drawing>
            <wp:anchor distT="0" distB="0" distL="114300" distR="114300" simplePos="0" relativeHeight="251658240" behindDoc="0" locked="0" layoutInCell="0" allowOverlap="1" wp14:anchorId="77D79D0C" wp14:editId="70A581BE">
              <wp:simplePos x="0" y="0"/>
              <wp:positionH relativeFrom="page">
                <wp:posOffset>0</wp:posOffset>
              </wp:positionH>
              <wp:positionV relativeFrom="page">
                <wp:posOffset>190500</wp:posOffset>
              </wp:positionV>
              <wp:extent cx="7772400" cy="273050"/>
              <wp:effectExtent l="0" t="0" r="0" b="12700"/>
              <wp:wrapNone/>
              <wp:docPr id="1" name="MSIPCMf45e43109ca4dade4b91a4bc" descr="{&quot;HashCode&quot;:2024820305,&quot;Výška&quot;:792.0,&quot;Šírka&quot;:612.0,&quot;Umiestnenie&quot;:&quot;Hlavička&quot;,&quot;Index&quot;:&quot;Primárne&quot;,&quot;Sekcia&quot;:1,&quot;Hore&quot;:0.0,&quot;Vľavo&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2ED926" w14:textId="14B2B29A" w:rsidR="009236C0" w:rsidRPr="009236C0" w:rsidRDefault="009236C0" w:rsidP="009236C0">
                          <w:pPr>
                            <w:spacing w:after="0"/>
                            <w:jc w:val="right"/>
                            <w:rPr>
                              <w:rFonts w:ascii="Calibri" w:hAnsi="Calibri" w:cs="Calibri"/>
                              <w:color w:val="000000"/>
                              <w:sz w:val="20"/>
                            </w:rPr>
                          </w:pPr>
                          <w:proofErr w:type="spellStart"/>
                          <w:r w:rsidRPr="009236C0">
                            <w:rPr>
                              <w:rFonts w:ascii="Calibri" w:hAnsi="Calibri" w:cs="Calibri"/>
                              <w:color w:val="000000"/>
                              <w:sz w:val="20"/>
                            </w:rPr>
                            <w:t>Obchodné</w:t>
                          </w:r>
                          <w:proofErr w:type="spellEnd"/>
                          <w:r w:rsidRPr="009236C0">
                            <w:rPr>
                              <w:rFonts w:ascii="Calibri" w:hAnsi="Calibri" w:cs="Calibri"/>
                              <w:color w:val="000000"/>
                              <w:sz w:val="20"/>
                            </w:rPr>
                            <w:t xml:space="preserve"> </w:t>
                          </w:r>
                          <w:proofErr w:type="spellStart"/>
                          <w:r w:rsidRPr="009236C0">
                            <w:rPr>
                              <w:rFonts w:ascii="Calibri" w:hAnsi="Calibri" w:cs="Calibri"/>
                              <w:color w:val="000000"/>
                              <w:sz w:val="20"/>
                            </w:rPr>
                            <w:t>využitie</w:t>
                          </w:r>
                          <w:proofErr w:type="spellEnd"/>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7D79D0C" id="_x0000_t202" coordsize="21600,21600" o:spt="202" path="m,l,21600r21600,l21600,xe">
              <v:stroke joinstyle="miter"/>
              <v:path gradientshapeok="t" o:connecttype="rect"/>
            </v:shapetype>
            <v:shape id="MSIPCMf45e43109ca4dade4b91a4bc" o:spid="_x0000_s1026" type="#_x0000_t202" alt="{&quot;HashCode&quot;:2024820305,&quot;Výška&quot;:792.0,&quot;Šírka&quot;:612.0,&quot;Umiestnenie&quot;:&quot;Hlavička&quot;,&quot;Index&quot;:&quot;Primárne&quot;,&quot;Sekcia&quot;:1,&quot;Hore&quot;:0.0,&quot;Vľavo&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textbox inset=",0,20pt,0">
                <w:txbxContent>
                  <w:p w14:paraId="362ED926" w14:textId="14B2B29A" w:rsidR="009236C0" w:rsidRPr="009236C0" w:rsidRDefault="009236C0" w:rsidP="009236C0">
                    <w:pPr>
                      <w:spacing w:after="0"/>
                      <w:jc w:val="right"/>
                      <w:rPr>
                        <w:rFonts w:ascii="Calibri" w:hAnsi="Calibri" w:cs="Calibri"/>
                        <w:color w:val="000000"/>
                        <w:sz w:val="20"/>
                      </w:rPr>
                    </w:pPr>
                    <w:proofErr w:type="spellStart"/>
                    <w:r w:rsidRPr="009236C0">
                      <w:rPr>
                        <w:rFonts w:ascii="Calibri" w:hAnsi="Calibri" w:cs="Calibri"/>
                        <w:color w:val="000000"/>
                        <w:sz w:val="20"/>
                      </w:rPr>
                      <w:t>Obchodné</w:t>
                    </w:r>
                    <w:proofErr w:type="spellEnd"/>
                    <w:r w:rsidRPr="009236C0">
                      <w:rPr>
                        <w:rFonts w:ascii="Calibri" w:hAnsi="Calibri" w:cs="Calibri"/>
                        <w:color w:val="000000"/>
                        <w:sz w:val="20"/>
                      </w:rPr>
                      <w:t xml:space="preserve"> </w:t>
                    </w:r>
                    <w:proofErr w:type="spellStart"/>
                    <w:r w:rsidRPr="009236C0">
                      <w:rPr>
                        <w:rFonts w:ascii="Calibri" w:hAnsi="Calibri" w:cs="Calibri"/>
                        <w:color w:val="000000"/>
                        <w:sz w:val="20"/>
                      </w:rPr>
                      <w:t>využitie</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5083"/>
    <w:multiLevelType w:val="hybridMultilevel"/>
    <w:tmpl w:val="5D6A21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D0789A"/>
    <w:multiLevelType w:val="hybridMultilevel"/>
    <w:tmpl w:val="22964FF0"/>
    <w:lvl w:ilvl="0" w:tplc="FFFFFFFF">
      <w:start w:val="1"/>
      <w:numFmt w:val="lowerLetter"/>
      <w:lvlText w:val="%1)"/>
      <w:lvlJc w:val="left"/>
      <w:pPr>
        <w:ind w:left="720" w:hanging="360"/>
      </w:pPr>
      <w:rPr>
        <w:rFonts w:eastAsiaTheme="minorHAnsi"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652F75"/>
    <w:multiLevelType w:val="hybridMultilevel"/>
    <w:tmpl w:val="22964FF0"/>
    <w:lvl w:ilvl="0" w:tplc="C518CDF8">
      <w:start w:val="1"/>
      <w:numFmt w:val="lowerLetter"/>
      <w:lvlText w:val="%1)"/>
      <w:lvlJc w:val="left"/>
      <w:pPr>
        <w:ind w:left="720" w:hanging="360"/>
      </w:pPr>
      <w:rPr>
        <w:rFonts w:eastAsiaTheme="minorHAns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53E68"/>
    <w:multiLevelType w:val="hybridMultilevel"/>
    <w:tmpl w:val="123AB4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15F90"/>
    <w:multiLevelType w:val="hybridMultilevel"/>
    <w:tmpl w:val="9DE27F12"/>
    <w:lvl w:ilvl="0" w:tplc="83DE3C74">
      <w:start w:val="2"/>
      <w:numFmt w:val="bullet"/>
      <w:lvlText w:val="-"/>
      <w:lvlJc w:val="left"/>
      <w:pPr>
        <w:ind w:left="720" w:hanging="360"/>
      </w:pPr>
      <w:rPr>
        <w:rFonts w:ascii="Verdana" w:eastAsia="Times New Roman" w:hAnsi="Verdana"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FB2C3C"/>
    <w:multiLevelType w:val="hybridMultilevel"/>
    <w:tmpl w:val="DC30C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7741185"/>
    <w:multiLevelType w:val="hybridMultilevel"/>
    <w:tmpl w:val="C032E1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102A28"/>
    <w:multiLevelType w:val="hybridMultilevel"/>
    <w:tmpl w:val="672C858C"/>
    <w:lvl w:ilvl="0" w:tplc="FFBC8B5A">
      <w:start w:val="3"/>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C0517DA"/>
    <w:multiLevelType w:val="hybridMultilevel"/>
    <w:tmpl w:val="042C58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BB6E62"/>
    <w:multiLevelType w:val="hybridMultilevel"/>
    <w:tmpl w:val="BEA43E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D60"/>
    <w:multiLevelType w:val="hybridMultilevel"/>
    <w:tmpl w:val="7ACA0B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306378"/>
    <w:multiLevelType w:val="hybridMultilevel"/>
    <w:tmpl w:val="2C2CDF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EF132C"/>
    <w:multiLevelType w:val="hybridMultilevel"/>
    <w:tmpl w:val="1DC8D30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0004F6"/>
    <w:multiLevelType w:val="hybridMultilevel"/>
    <w:tmpl w:val="2D9C44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7D42AC"/>
    <w:multiLevelType w:val="hybridMultilevel"/>
    <w:tmpl w:val="F15CDEC8"/>
    <w:lvl w:ilvl="0" w:tplc="DB922D4A">
      <w:start w:val="1"/>
      <w:numFmt w:val="lowerLetter"/>
      <w:lvlText w:val="%1)"/>
      <w:lvlJc w:val="left"/>
      <w:pPr>
        <w:ind w:left="720" w:hanging="360"/>
      </w:pPr>
      <w:rPr>
        <w:rFonts w:eastAsiaTheme="minorHAnsi"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1857859">
    <w:abstractNumId w:val="2"/>
  </w:num>
  <w:num w:numId="2" w16cid:durableId="1378772471">
    <w:abstractNumId w:val="13"/>
  </w:num>
  <w:num w:numId="3" w16cid:durableId="183831586">
    <w:abstractNumId w:val="7"/>
  </w:num>
  <w:num w:numId="4" w16cid:durableId="965886738">
    <w:abstractNumId w:val="9"/>
  </w:num>
  <w:num w:numId="5" w16cid:durableId="156728648">
    <w:abstractNumId w:val="1"/>
  </w:num>
  <w:num w:numId="6" w16cid:durableId="1173644334">
    <w:abstractNumId w:val="3"/>
  </w:num>
  <w:num w:numId="7" w16cid:durableId="1117531719">
    <w:abstractNumId w:val="12"/>
  </w:num>
  <w:num w:numId="8" w16cid:durableId="1356421646">
    <w:abstractNumId w:val="0"/>
  </w:num>
  <w:num w:numId="9" w16cid:durableId="1926068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4925610">
    <w:abstractNumId w:val="6"/>
  </w:num>
  <w:num w:numId="11" w16cid:durableId="1837839106">
    <w:abstractNumId w:val="11"/>
  </w:num>
  <w:num w:numId="12" w16cid:durableId="1191185029">
    <w:abstractNumId w:val="10"/>
  </w:num>
  <w:num w:numId="13" w16cid:durableId="166596611">
    <w:abstractNumId w:val="8"/>
  </w:num>
  <w:num w:numId="14" w16cid:durableId="223761841">
    <w:abstractNumId w:val="4"/>
  </w:num>
  <w:num w:numId="15" w16cid:durableId="1515923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02"/>
    <w:rsid w:val="00000EEC"/>
    <w:rsid w:val="00001A6A"/>
    <w:rsid w:val="00002194"/>
    <w:rsid w:val="00002B65"/>
    <w:rsid w:val="000067F9"/>
    <w:rsid w:val="00021546"/>
    <w:rsid w:val="00021E3B"/>
    <w:rsid w:val="0002234A"/>
    <w:rsid w:val="00025165"/>
    <w:rsid w:val="000261D7"/>
    <w:rsid w:val="00027B50"/>
    <w:rsid w:val="00030EA2"/>
    <w:rsid w:val="00032FCE"/>
    <w:rsid w:val="0003348D"/>
    <w:rsid w:val="00036935"/>
    <w:rsid w:val="0003705D"/>
    <w:rsid w:val="000410CF"/>
    <w:rsid w:val="00041701"/>
    <w:rsid w:val="0004368D"/>
    <w:rsid w:val="00043919"/>
    <w:rsid w:val="000519F7"/>
    <w:rsid w:val="000527A7"/>
    <w:rsid w:val="00052AB7"/>
    <w:rsid w:val="000533D0"/>
    <w:rsid w:val="00061FD6"/>
    <w:rsid w:val="000621EF"/>
    <w:rsid w:val="00062FAA"/>
    <w:rsid w:val="000658C1"/>
    <w:rsid w:val="00070E5B"/>
    <w:rsid w:val="0007454E"/>
    <w:rsid w:val="00076B5D"/>
    <w:rsid w:val="00076F25"/>
    <w:rsid w:val="00080197"/>
    <w:rsid w:val="00081734"/>
    <w:rsid w:val="000834DB"/>
    <w:rsid w:val="00087267"/>
    <w:rsid w:val="00092BA9"/>
    <w:rsid w:val="00097A46"/>
    <w:rsid w:val="000A47C6"/>
    <w:rsid w:val="000A58DD"/>
    <w:rsid w:val="000B0FCA"/>
    <w:rsid w:val="000C0F71"/>
    <w:rsid w:val="000C1E35"/>
    <w:rsid w:val="000C2302"/>
    <w:rsid w:val="000C5B86"/>
    <w:rsid w:val="000C783F"/>
    <w:rsid w:val="000D1A82"/>
    <w:rsid w:val="000D3193"/>
    <w:rsid w:val="000D5F12"/>
    <w:rsid w:val="000E0543"/>
    <w:rsid w:val="000E4728"/>
    <w:rsid w:val="000E5886"/>
    <w:rsid w:val="000F4489"/>
    <w:rsid w:val="00100414"/>
    <w:rsid w:val="00101196"/>
    <w:rsid w:val="00101806"/>
    <w:rsid w:val="00101C90"/>
    <w:rsid w:val="00103826"/>
    <w:rsid w:val="001038C9"/>
    <w:rsid w:val="00107D65"/>
    <w:rsid w:val="00110ACF"/>
    <w:rsid w:val="00113CB6"/>
    <w:rsid w:val="0011596D"/>
    <w:rsid w:val="00117C3E"/>
    <w:rsid w:val="001201C9"/>
    <w:rsid w:val="00123E95"/>
    <w:rsid w:val="00126E08"/>
    <w:rsid w:val="0013122B"/>
    <w:rsid w:val="0013311C"/>
    <w:rsid w:val="00147101"/>
    <w:rsid w:val="00150163"/>
    <w:rsid w:val="00150B40"/>
    <w:rsid w:val="00151F56"/>
    <w:rsid w:val="00152904"/>
    <w:rsid w:val="00152F3E"/>
    <w:rsid w:val="001575BE"/>
    <w:rsid w:val="001603A7"/>
    <w:rsid w:val="00164ED1"/>
    <w:rsid w:val="0016579B"/>
    <w:rsid w:val="0016676F"/>
    <w:rsid w:val="00170CD6"/>
    <w:rsid w:val="00170FB5"/>
    <w:rsid w:val="00177BC3"/>
    <w:rsid w:val="001815B0"/>
    <w:rsid w:val="00185EFB"/>
    <w:rsid w:val="0019204C"/>
    <w:rsid w:val="001975B2"/>
    <w:rsid w:val="001A0783"/>
    <w:rsid w:val="001A2F25"/>
    <w:rsid w:val="001A4541"/>
    <w:rsid w:val="001A53D4"/>
    <w:rsid w:val="001B4696"/>
    <w:rsid w:val="001C1001"/>
    <w:rsid w:val="001C2B6F"/>
    <w:rsid w:val="001C67A4"/>
    <w:rsid w:val="001D1610"/>
    <w:rsid w:val="001D1FA1"/>
    <w:rsid w:val="001E216E"/>
    <w:rsid w:val="001E7DE3"/>
    <w:rsid w:val="001F7C61"/>
    <w:rsid w:val="00204558"/>
    <w:rsid w:val="002049C1"/>
    <w:rsid w:val="002110AC"/>
    <w:rsid w:val="00212062"/>
    <w:rsid w:val="00213921"/>
    <w:rsid w:val="002141B1"/>
    <w:rsid w:val="00215AB3"/>
    <w:rsid w:val="00217F63"/>
    <w:rsid w:val="0022166D"/>
    <w:rsid w:val="00222BCE"/>
    <w:rsid w:val="00223758"/>
    <w:rsid w:val="00223E01"/>
    <w:rsid w:val="00225F47"/>
    <w:rsid w:val="00226913"/>
    <w:rsid w:val="00236309"/>
    <w:rsid w:val="00237C9C"/>
    <w:rsid w:val="00240D03"/>
    <w:rsid w:val="00241091"/>
    <w:rsid w:val="00243EFD"/>
    <w:rsid w:val="002455EE"/>
    <w:rsid w:val="00245AB3"/>
    <w:rsid w:val="002519D3"/>
    <w:rsid w:val="00252918"/>
    <w:rsid w:val="00252D5B"/>
    <w:rsid w:val="00252F48"/>
    <w:rsid w:val="00256C84"/>
    <w:rsid w:val="0025732F"/>
    <w:rsid w:val="0026130E"/>
    <w:rsid w:val="00262626"/>
    <w:rsid w:val="00263B2F"/>
    <w:rsid w:val="00267323"/>
    <w:rsid w:val="00267F76"/>
    <w:rsid w:val="002703D4"/>
    <w:rsid w:val="00280789"/>
    <w:rsid w:val="00286A57"/>
    <w:rsid w:val="002876C4"/>
    <w:rsid w:val="002879A8"/>
    <w:rsid w:val="002933C5"/>
    <w:rsid w:val="002963D0"/>
    <w:rsid w:val="002979EA"/>
    <w:rsid w:val="002A15EF"/>
    <w:rsid w:val="002A4978"/>
    <w:rsid w:val="002A6894"/>
    <w:rsid w:val="002A7409"/>
    <w:rsid w:val="002B13F8"/>
    <w:rsid w:val="002B7704"/>
    <w:rsid w:val="002C0E62"/>
    <w:rsid w:val="002C1DAA"/>
    <w:rsid w:val="002C2CE3"/>
    <w:rsid w:val="002C7E9A"/>
    <w:rsid w:val="002D0478"/>
    <w:rsid w:val="002D117E"/>
    <w:rsid w:val="002D39F7"/>
    <w:rsid w:val="002D436C"/>
    <w:rsid w:val="002D650C"/>
    <w:rsid w:val="002D782D"/>
    <w:rsid w:val="002E1E17"/>
    <w:rsid w:val="002E1F7A"/>
    <w:rsid w:val="002E2BDA"/>
    <w:rsid w:val="002E50FC"/>
    <w:rsid w:val="002E528A"/>
    <w:rsid w:val="002E62CE"/>
    <w:rsid w:val="002E6517"/>
    <w:rsid w:val="002F067C"/>
    <w:rsid w:val="002F3E3E"/>
    <w:rsid w:val="002F6A72"/>
    <w:rsid w:val="002F788D"/>
    <w:rsid w:val="003074A2"/>
    <w:rsid w:val="00310C32"/>
    <w:rsid w:val="003118CA"/>
    <w:rsid w:val="00312DB6"/>
    <w:rsid w:val="00315955"/>
    <w:rsid w:val="00315C04"/>
    <w:rsid w:val="00320478"/>
    <w:rsid w:val="00320A15"/>
    <w:rsid w:val="00320F4D"/>
    <w:rsid w:val="0032329F"/>
    <w:rsid w:val="003248F5"/>
    <w:rsid w:val="003257E1"/>
    <w:rsid w:val="00336742"/>
    <w:rsid w:val="0034003E"/>
    <w:rsid w:val="00340D40"/>
    <w:rsid w:val="00341A2A"/>
    <w:rsid w:val="00344787"/>
    <w:rsid w:val="003511F6"/>
    <w:rsid w:val="003534B1"/>
    <w:rsid w:val="00354934"/>
    <w:rsid w:val="00363BA5"/>
    <w:rsid w:val="0036582D"/>
    <w:rsid w:val="003726F2"/>
    <w:rsid w:val="003733AC"/>
    <w:rsid w:val="003741F4"/>
    <w:rsid w:val="00375679"/>
    <w:rsid w:val="00381F67"/>
    <w:rsid w:val="0038303A"/>
    <w:rsid w:val="003913A7"/>
    <w:rsid w:val="00391D9D"/>
    <w:rsid w:val="00392D85"/>
    <w:rsid w:val="003931CC"/>
    <w:rsid w:val="003A5CCD"/>
    <w:rsid w:val="003A7034"/>
    <w:rsid w:val="003B4507"/>
    <w:rsid w:val="003B5039"/>
    <w:rsid w:val="003B5880"/>
    <w:rsid w:val="003C27F3"/>
    <w:rsid w:val="003C2F3D"/>
    <w:rsid w:val="003C7D1D"/>
    <w:rsid w:val="003D0BDC"/>
    <w:rsid w:val="003D2026"/>
    <w:rsid w:val="003D2A85"/>
    <w:rsid w:val="003D2F56"/>
    <w:rsid w:val="003D3BBB"/>
    <w:rsid w:val="003D649C"/>
    <w:rsid w:val="003D6C9C"/>
    <w:rsid w:val="003D6E6B"/>
    <w:rsid w:val="003D73F8"/>
    <w:rsid w:val="003E13B3"/>
    <w:rsid w:val="003E2475"/>
    <w:rsid w:val="003E5B92"/>
    <w:rsid w:val="003E5D22"/>
    <w:rsid w:val="003E6778"/>
    <w:rsid w:val="003E6E99"/>
    <w:rsid w:val="003E7863"/>
    <w:rsid w:val="003F02BF"/>
    <w:rsid w:val="003F1AE2"/>
    <w:rsid w:val="003F23C9"/>
    <w:rsid w:val="003F3E07"/>
    <w:rsid w:val="00403709"/>
    <w:rsid w:val="00403AC8"/>
    <w:rsid w:val="00405D93"/>
    <w:rsid w:val="00411BD7"/>
    <w:rsid w:val="00414761"/>
    <w:rsid w:val="00422943"/>
    <w:rsid w:val="00422A22"/>
    <w:rsid w:val="00425BA7"/>
    <w:rsid w:val="004262DC"/>
    <w:rsid w:val="004323DC"/>
    <w:rsid w:val="00432D37"/>
    <w:rsid w:val="00432ECC"/>
    <w:rsid w:val="00435674"/>
    <w:rsid w:val="004369D4"/>
    <w:rsid w:val="00440372"/>
    <w:rsid w:val="00441254"/>
    <w:rsid w:val="00447EAD"/>
    <w:rsid w:val="0045105F"/>
    <w:rsid w:val="0045257C"/>
    <w:rsid w:val="0046147C"/>
    <w:rsid w:val="00462964"/>
    <w:rsid w:val="004679B9"/>
    <w:rsid w:val="00470C32"/>
    <w:rsid w:val="004719D2"/>
    <w:rsid w:val="00472DE7"/>
    <w:rsid w:val="00472F6A"/>
    <w:rsid w:val="00475030"/>
    <w:rsid w:val="0047705D"/>
    <w:rsid w:val="00480565"/>
    <w:rsid w:val="00480EAE"/>
    <w:rsid w:val="00481F9C"/>
    <w:rsid w:val="0048347F"/>
    <w:rsid w:val="004879AC"/>
    <w:rsid w:val="00487B92"/>
    <w:rsid w:val="00491FC5"/>
    <w:rsid w:val="00492A5E"/>
    <w:rsid w:val="00494737"/>
    <w:rsid w:val="004A05C7"/>
    <w:rsid w:val="004A1095"/>
    <w:rsid w:val="004A2ADD"/>
    <w:rsid w:val="004A2D53"/>
    <w:rsid w:val="004A3210"/>
    <w:rsid w:val="004A3989"/>
    <w:rsid w:val="004A3DCF"/>
    <w:rsid w:val="004A61DF"/>
    <w:rsid w:val="004A77D0"/>
    <w:rsid w:val="004B1728"/>
    <w:rsid w:val="004B219C"/>
    <w:rsid w:val="004B5588"/>
    <w:rsid w:val="004B72CD"/>
    <w:rsid w:val="004C3600"/>
    <w:rsid w:val="004C49BE"/>
    <w:rsid w:val="004D183A"/>
    <w:rsid w:val="004D1C21"/>
    <w:rsid w:val="004D4D31"/>
    <w:rsid w:val="004E0129"/>
    <w:rsid w:val="004E28E5"/>
    <w:rsid w:val="004E624D"/>
    <w:rsid w:val="004F2146"/>
    <w:rsid w:val="004F6889"/>
    <w:rsid w:val="004F695F"/>
    <w:rsid w:val="005000EE"/>
    <w:rsid w:val="00500149"/>
    <w:rsid w:val="00501087"/>
    <w:rsid w:val="00506458"/>
    <w:rsid w:val="00506739"/>
    <w:rsid w:val="00506793"/>
    <w:rsid w:val="00517091"/>
    <w:rsid w:val="00517C6D"/>
    <w:rsid w:val="00525C19"/>
    <w:rsid w:val="005350A4"/>
    <w:rsid w:val="00536EB5"/>
    <w:rsid w:val="00542C7B"/>
    <w:rsid w:val="005536CB"/>
    <w:rsid w:val="005546BF"/>
    <w:rsid w:val="00554A3C"/>
    <w:rsid w:val="00556085"/>
    <w:rsid w:val="00564C7F"/>
    <w:rsid w:val="005651BD"/>
    <w:rsid w:val="0057175B"/>
    <w:rsid w:val="00574622"/>
    <w:rsid w:val="0058115D"/>
    <w:rsid w:val="00581ADC"/>
    <w:rsid w:val="00593BB5"/>
    <w:rsid w:val="0059603B"/>
    <w:rsid w:val="00597DB3"/>
    <w:rsid w:val="005A39EB"/>
    <w:rsid w:val="005A5207"/>
    <w:rsid w:val="005A6901"/>
    <w:rsid w:val="005B511B"/>
    <w:rsid w:val="005B6DD6"/>
    <w:rsid w:val="005B797A"/>
    <w:rsid w:val="005C2404"/>
    <w:rsid w:val="005C35EE"/>
    <w:rsid w:val="005D03AB"/>
    <w:rsid w:val="005D1796"/>
    <w:rsid w:val="005D74A6"/>
    <w:rsid w:val="005D7AE6"/>
    <w:rsid w:val="005E214A"/>
    <w:rsid w:val="005E5874"/>
    <w:rsid w:val="005F2381"/>
    <w:rsid w:val="005F26B2"/>
    <w:rsid w:val="005F480B"/>
    <w:rsid w:val="005F4D45"/>
    <w:rsid w:val="005F54A9"/>
    <w:rsid w:val="005F5B73"/>
    <w:rsid w:val="005F6A0F"/>
    <w:rsid w:val="005F6BA8"/>
    <w:rsid w:val="005F6F3B"/>
    <w:rsid w:val="00603B12"/>
    <w:rsid w:val="00605C84"/>
    <w:rsid w:val="006075EE"/>
    <w:rsid w:val="00607EB1"/>
    <w:rsid w:val="00612116"/>
    <w:rsid w:val="00613D93"/>
    <w:rsid w:val="00614A5A"/>
    <w:rsid w:val="00616D84"/>
    <w:rsid w:val="006204A4"/>
    <w:rsid w:val="00621542"/>
    <w:rsid w:val="0062248A"/>
    <w:rsid w:val="00624127"/>
    <w:rsid w:val="00627B7F"/>
    <w:rsid w:val="0063471F"/>
    <w:rsid w:val="0064222B"/>
    <w:rsid w:val="00642E39"/>
    <w:rsid w:val="006466E4"/>
    <w:rsid w:val="00646E7A"/>
    <w:rsid w:val="0065091F"/>
    <w:rsid w:val="00655C7F"/>
    <w:rsid w:val="006565E6"/>
    <w:rsid w:val="00657A63"/>
    <w:rsid w:val="006616BD"/>
    <w:rsid w:val="00662BEB"/>
    <w:rsid w:val="00663328"/>
    <w:rsid w:val="00664C4D"/>
    <w:rsid w:val="00667835"/>
    <w:rsid w:val="00674851"/>
    <w:rsid w:val="00674879"/>
    <w:rsid w:val="00674B05"/>
    <w:rsid w:val="00676306"/>
    <w:rsid w:val="006764A0"/>
    <w:rsid w:val="0068488A"/>
    <w:rsid w:val="0069268A"/>
    <w:rsid w:val="0069583D"/>
    <w:rsid w:val="00697A41"/>
    <w:rsid w:val="006A36B5"/>
    <w:rsid w:val="006A41A7"/>
    <w:rsid w:val="006A477C"/>
    <w:rsid w:val="006A52A8"/>
    <w:rsid w:val="006B2A6C"/>
    <w:rsid w:val="006B5928"/>
    <w:rsid w:val="006C0A8B"/>
    <w:rsid w:val="006C125C"/>
    <w:rsid w:val="006C1C7F"/>
    <w:rsid w:val="006C316B"/>
    <w:rsid w:val="006C3222"/>
    <w:rsid w:val="006C361D"/>
    <w:rsid w:val="006C5B8C"/>
    <w:rsid w:val="006C69E5"/>
    <w:rsid w:val="006C6BE4"/>
    <w:rsid w:val="006C6BFD"/>
    <w:rsid w:val="006C7ED9"/>
    <w:rsid w:val="006D0CB3"/>
    <w:rsid w:val="006D2F64"/>
    <w:rsid w:val="006D374F"/>
    <w:rsid w:val="006D7667"/>
    <w:rsid w:val="006D7C44"/>
    <w:rsid w:val="006E1002"/>
    <w:rsid w:val="006E1CC3"/>
    <w:rsid w:val="006E3498"/>
    <w:rsid w:val="006E3F65"/>
    <w:rsid w:val="006E4707"/>
    <w:rsid w:val="006E516A"/>
    <w:rsid w:val="006F3F5B"/>
    <w:rsid w:val="006F3FE1"/>
    <w:rsid w:val="006F6D2C"/>
    <w:rsid w:val="00703C39"/>
    <w:rsid w:val="00707D23"/>
    <w:rsid w:val="007115FA"/>
    <w:rsid w:val="00712CD5"/>
    <w:rsid w:val="0071521C"/>
    <w:rsid w:val="0072799E"/>
    <w:rsid w:val="00731FE3"/>
    <w:rsid w:val="007349EF"/>
    <w:rsid w:val="00737817"/>
    <w:rsid w:val="00744EB0"/>
    <w:rsid w:val="00753C1E"/>
    <w:rsid w:val="007548EF"/>
    <w:rsid w:val="00756573"/>
    <w:rsid w:val="0076234B"/>
    <w:rsid w:val="0076345C"/>
    <w:rsid w:val="00765BCB"/>
    <w:rsid w:val="00773C5D"/>
    <w:rsid w:val="0078013D"/>
    <w:rsid w:val="00781E26"/>
    <w:rsid w:val="0078241E"/>
    <w:rsid w:val="00784E65"/>
    <w:rsid w:val="00785846"/>
    <w:rsid w:val="00787CCA"/>
    <w:rsid w:val="00787D43"/>
    <w:rsid w:val="00794F1F"/>
    <w:rsid w:val="00795429"/>
    <w:rsid w:val="007A4B2E"/>
    <w:rsid w:val="007B1A14"/>
    <w:rsid w:val="007B1BD8"/>
    <w:rsid w:val="007B249E"/>
    <w:rsid w:val="007C1A87"/>
    <w:rsid w:val="007C3C46"/>
    <w:rsid w:val="007C4C8D"/>
    <w:rsid w:val="007D45DC"/>
    <w:rsid w:val="007E0264"/>
    <w:rsid w:val="007E4013"/>
    <w:rsid w:val="007E4303"/>
    <w:rsid w:val="007F2FDA"/>
    <w:rsid w:val="007F4E62"/>
    <w:rsid w:val="007F6052"/>
    <w:rsid w:val="00800834"/>
    <w:rsid w:val="008049EA"/>
    <w:rsid w:val="0080607A"/>
    <w:rsid w:val="00807E8E"/>
    <w:rsid w:val="008145B8"/>
    <w:rsid w:val="008154CF"/>
    <w:rsid w:val="00824FF6"/>
    <w:rsid w:val="0082531D"/>
    <w:rsid w:val="008267FD"/>
    <w:rsid w:val="00831F76"/>
    <w:rsid w:val="00834745"/>
    <w:rsid w:val="00834FB5"/>
    <w:rsid w:val="00836658"/>
    <w:rsid w:val="00836DB1"/>
    <w:rsid w:val="0084473A"/>
    <w:rsid w:val="00846AE3"/>
    <w:rsid w:val="00846B1E"/>
    <w:rsid w:val="008470A3"/>
    <w:rsid w:val="00851288"/>
    <w:rsid w:val="0085495D"/>
    <w:rsid w:val="00857C4F"/>
    <w:rsid w:val="008606ED"/>
    <w:rsid w:val="008624FF"/>
    <w:rsid w:val="0086580A"/>
    <w:rsid w:val="0087153D"/>
    <w:rsid w:val="008717CF"/>
    <w:rsid w:val="00880A0E"/>
    <w:rsid w:val="00886913"/>
    <w:rsid w:val="008908EF"/>
    <w:rsid w:val="00890927"/>
    <w:rsid w:val="00891F8E"/>
    <w:rsid w:val="00892353"/>
    <w:rsid w:val="0089285A"/>
    <w:rsid w:val="008A224F"/>
    <w:rsid w:val="008A3A47"/>
    <w:rsid w:val="008A4818"/>
    <w:rsid w:val="008A53E8"/>
    <w:rsid w:val="008A64D1"/>
    <w:rsid w:val="008B57A4"/>
    <w:rsid w:val="008C2A60"/>
    <w:rsid w:val="008C3286"/>
    <w:rsid w:val="008D0C01"/>
    <w:rsid w:val="008D7107"/>
    <w:rsid w:val="008D78B0"/>
    <w:rsid w:val="008E5F85"/>
    <w:rsid w:val="008E6F65"/>
    <w:rsid w:val="008E7055"/>
    <w:rsid w:val="008F4643"/>
    <w:rsid w:val="008F494A"/>
    <w:rsid w:val="008F76CD"/>
    <w:rsid w:val="008F7775"/>
    <w:rsid w:val="00903D6A"/>
    <w:rsid w:val="0090477F"/>
    <w:rsid w:val="00904CD1"/>
    <w:rsid w:val="00905802"/>
    <w:rsid w:val="009061B7"/>
    <w:rsid w:val="00906FDD"/>
    <w:rsid w:val="009120B4"/>
    <w:rsid w:val="00914ABF"/>
    <w:rsid w:val="00916569"/>
    <w:rsid w:val="00916BD2"/>
    <w:rsid w:val="00917084"/>
    <w:rsid w:val="00920779"/>
    <w:rsid w:val="00920E27"/>
    <w:rsid w:val="00921E85"/>
    <w:rsid w:val="009236C0"/>
    <w:rsid w:val="00924379"/>
    <w:rsid w:val="009328BB"/>
    <w:rsid w:val="00932E9B"/>
    <w:rsid w:val="009348E5"/>
    <w:rsid w:val="00935937"/>
    <w:rsid w:val="00935BF1"/>
    <w:rsid w:val="00937855"/>
    <w:rsid w:val="00937A0B"/>
    <w:rsid w:val="009406E8"/>
    <w:rsid w:val="00940D8A"/>
    <w:rsid w:val="00946595"/>
    <w:rsid w:val="00946DFD"/>
    <w:rsid w:val="00947D39"/>
    <w:rsid w:val="00950F06"/>
    <w:rsid w:val="009553C8"/>
    <w:rsid w:val="00957594"/>
    <w:rsid w:val="00960588"/>
    <w:rsid w:val="00961200"/>
    <w:rsid w:val="00963F71"/>
    <w:rsid w:val="0096493C"/>
    <w:rsid w:val="00966CA9"/>
    <w:rsid w:val="00967C83"/>
    <w:rsid w:val="0097125B"/>
    <w:rsid w:val="009717F1"/>
    <w:rsid w:val="00971D25"/>
    <w:rsid w:val="00971EE9"/>
    <w:rsid w:val="009745B8"/>
    <w:rsid w:val="00974EB1"/>
    <w:rsid w:val="00981FEA"/>
    <w:rsid w:val="00982046"/>
    <w:rsid w:val="00982A5D"/>
    <w:rsid w:val="00990290"/>
    <w:rsid w:val="00990A40"/>
    <w:rsid w:val="00994294"/>
    <w:rsid w:val="00997782"/>
    <w:rsid w:val="009A176F"/>
    <w:rsid w:val="009A235D"/>
    <w:rsid w:val="009A2DE9"/>
    <w:rsid w:val="009A4F7B"/>
    <w:rsid w:val="009A65EE"/>
    <w:rsid w:val="009A72D6"/>
    <w:rsid w:val="009B365E"/>
    <w:rsid w:val="009B3C71"/>
    <w:rsid w:val="009B7654"/>
    <w:rsid w:val="009C0F0A"/>
    <w:rsid w:val="009C3B53"/>
    <w:rsid w:val="009D64DF"/>
    <w:rsid w:val="009E2AC3"/>
    <w:rsid w:val="009E3259"/>
    <w:rsid w:val="009E57BC"/>
    <w:rsid w:val="009F03B3"/>
    <w:rsid w:val="009F2D72"/>
    <w:rsid w:val="009F6BEE"/>
    <w:rsid w:val="00A04460"/>
    <w:rsid w:val="00A054A4"/>
    <w:rsid w:val="00A06887"/>
    <w:rsid w:val="00A110E7"/>
    <w:rsid w:val="00A15E1E"/>
    <w:rsid w:val="00A20854"/>
    <w:rsid w:val="00A226CB"/>
    <w:rsid w:val="00A228EF"/>
    <w:rsid w:val="00A30113"/>
    <w:rsid w:val="00A3436B"/>
    <w:rsid w:val="00A34D86"/>
    <w:rsid w:val="00A42291"/>
    <w:rsid w:val="00A52426"/>
    <w:rsid w:val="00A53B44"/>
    <w:rsid w:val="00A55389"/>
    <w:rsid w:val="00A56062"/>
    <w:rsid w:val="00A56181"/>
    <w:rsid w:val="00A6088E"/>
    <w:rsid w:val="00A6566E"/>
    <w:rsid w:val="00A657CA"/>
    <w:rsid w:val="00A6686A"/>
    <w:rsid w:val="00A66FFA"/>
    <w:rsid w:val="00A67827"/>
    <w:rsid w:val="00A678D9"/>
    <w:rsid w:val="00A73AA0"/>
    <w:rsid w:val="00A7614A"/>
    <w:rsid w:val="00A7682A"/>
    <w:rsid w:val="00A80490"/>
    <w:rsid w:val="00A83E2D"/>
    <w:rsid w:val="00A83ED2"/>
    <w:rsid w:val="00A8633C"/>
    <w:rsid w:val="00A92AB0"/>
    <w:rsid w:val="00AA02C6"/>
    <w:rsid w:val="00AA40FF"/>
    <w:rsid w:val="00AB08B6"/>
    <w:rsid w:val="00AB1BB3"/>
    <w:rsid w:val="00AB2026"/>
    <w:rsid w:val="00AB23A9"/>
    <w:rsid w:val="00AB4DE2"/>
    <w:rsid w:val="00AC176C"/>
    <w:rsid w:val="00AC19E6"/>
    <w:rsid w:val="00AC4057"/>
    <w:rsid w:val="00AC4549"/>
    <w:rsid w:val="00AD1C33"/>
    <w:rsid w:val="00AD554F"/>
    <w:rsid w:val="00AE016F"/>
    <w:rsid w:val="00AE17C9"/>
    <w:rsid w:val="00AE61A6"/>
    <w:rsid w:val="00AF14B3"/>
    <w:rsid w:val="00AF1AC2"/>
    <w:rsid w:val="00AF2A6B"/>
    <w:rsid w:val="00AF3FB8"/>
    <w:rsid w:val="00AF3FC3"/>
    <w:rsid w:val="00AF691D"/>
    <w:rsid w:val="00B011A3"/>
    <w:rsid w:val="00B02A09"/>
    <w:rsid w:val="00B05EE2"/>
    <w:rsid w:val="00B0763C"/>
    <w:rsid w:val="00B103DA"/>
    <w:rsid w:val="00B118E7"/>
    <w:rsid w:val="00B1292F"/>
    <w:rsid w:val="00B12A73"/>
    <w:rsid w:val="00B13ABF"/>
    <w:rsid w:val="00B147EB"/>
    <w:rsid w:val="00B1506D"/>
    <w:rsid w:val="00B15849"/>
    <w:rsid w:val="00B1706F"/>
    <w:rsid w:val="00B234DD"/>
    <w:rsid w:val="00B31D87"/>
    <w:rsid w:val="00B32A12"/>
    <w:rsid w:val="00B32AD7"/>
    <w:rsid w:val="00B3305C"/>
    <w:rsid w:val="00B35867"/>
    <w:rsid w:val="00B35E63"/>
    <w:rsid w:val="00B40A5D"/>
    <w:rsid w:val="00B445C9"/>
    <w:rsid w:val="00B4499E"/>
    <w:rsid w:val="00B478BE"/>
    <w:rsid w:val="00B50C94"/>
    <w:rsid w:val="00B55158"/>
    <w:rsid w:val="00B638BC"/>
    <w:rsid w:val="00B63FF8"/>
    <w:rsid w:val="00B65309"/>
    <w:rsid w:val="00B65430"/>
    <w:rsid w:val="00B65EC9"/>
    <w:rsid w:val="00B71C55"/>
    <w:rsid w:val="00B726F9"/>
    <w:rsid w:val="00B73015"/>
    <w:rsid w:val="00B734F4"/>
    <w:rsid w:val="00B756DB"/>
    <w:rsid w:val="00B777DB"/>
    <w:rsid w:val="00B77E35"/>
    <w:rsid w:val="00B8295B"/>
    <w:rsid w:val="00B84262"/>
    <w:rsid w:val="00B84DF9"/>
    <w:rsid w:val="00B855C8"/>
    <w:rsid w:val="00BA025E"/>
    <w:rsid w:val="00BA2DBD"/>
    <w:rsid w:val="00BA377F"/>
    <w:rsid w:val="00BA5AEB"/>
    <w:rsid w:val="00BA68F7"/>
    <w:rsid w:val="00BB04D1"/>
    <w:rsid w:val="00BB5369"/>
    <w:rsid w:val="00BB7CF0"/>
    <w:rsid w:val="00BC24F1"/>
    <w:rsid w:val="00BC3290"/>
    <w:rsid w:val="00BC75EC"/>
    <w:rsid w:val="00BD0096"/>
    <w:rsid w:val="00BD39FC"/>
    <w:rsid w:val="00BD3ACB"/>
    <w:rsid w:val="00BD4794"/>
    <w:rsid w:val="00BD4FD8"/>
    <w:rsid w:val="00BE1272"/>
    <w:rsid w:val="00BE229C"/>
    <w:rsid w:val="00BE4700"/>
    <w:rsid w:val="00BE6928"/>
    <w:rsid w:val="00BE6B52"/>
    <w:rsid w:val="00BF07FE"/>
    <w:rsid w:val="00BF0D4C"/>
    <w:rsid w:val="00BF2599"/>
    <w:rsid w:val="00BF38BB"/>
    <w:rsid w:val="00BF3974"/>
    <w:rsid w:val="00BF431E"/>
    <w:rsid w:val="00BF512D"/>
    <w:rsid w:val="00C0746D"/>
    <w:rsid w:val="00C10C31"/>
    <w:rsid w:val="00C10E2E"/>
    <w:rsid w:val="00C11766"/>
    <w:rsid w:val="00C137E3"/>
    <w:rsid w:val="00C15608"/>
    <w:rsid w:val="00C22244"/>
    <w:rsid w:val="00C222B2"/>
    <w:rsid w:val="00C225E1"/>
    <w:rsid w:val="00C23E4B"/>
    <w:rsid w:val="00C24C27"/>
    <w:rsid w:val="00C273D9"/>
    <w:rsid w:val="00C27625"/>
    <w:rsid w:val="00C27D43"/>
    <w:rsid w:val="00C3138C"/>
    <w:rsid w:val="00C33E53"/>
    <w:rsid w:val="00C3533B"/>
    <w:rsid w:val="00C44D63"/>
    <w:rsid w:val="00C46BCD"/>
    <w:rsid w:val="00C50ECF"/>
    <w:rsid w:val="00C558FF"/>
    <w:rsid w:val="00C6416D"/>
    <w:rsid w:val="00C64C47"/>
    <w:rsid w:val="00C66BD9"/>
    <w:rsid w:val="00C67EE8"/>
    <w:rsid w:val="00C7342F"/>
    <w:rsid w:val="00C74A13"/>
    <w:rsid w:val="00C779D3"/>
    <w:rsid w:val="00C815A0"/>
    <w:rsid w:val="00C836D7"/>
    <w:rsid w:val="00C86980"/>
    <w:rsid w:val="00C972B4"/>
    <w:rsid w:val="00C97C53"/>
    <w:rsid w:val="00CA68BF"/>
    <w:rsid w:val="00CB3C6E"/>
    <w:rsid w:val="00CB61E0"/>
    <w:rsid w:val="00CB6ABF"/>
    <w:rsid w:val="00CC2E6C"/>
    <w:rsid w:val="00CC30CB"/>
    <w:rsid w:val="00CC39E9"/>
    <w:rsid w:val="00CC6086"/>
    <w:rsid w:val="00CD08B9"/>
    <w:rsid w:val="00CD24F4"/>
    <w:rsid w:val="00CE0D59"/>
    <w:rsid w:val="00CE2ACB"/>
    <w:rsid w:val="00CF2444"/>
    <w:rsid w:val="00CF3529"/>
    <w:rsid w:val="00CF36D9"/>
    <w:rsid w:val="00CF487D"/>
    <w:rsid w:val="00CF7811"/>
    <w:rsid w:val="00D00B6A"/>
    <w:rsid w:val="00D04810"/>
    <w:rsid w:val="00D077F8"/>
    <w:rsid w:val="00D103F7"/>
    <w:rsid w:val="00D106E0"/>
    <w:rsid w:val="00D12666"/>
    <w:rsid w:val="00D12ACB"/>
    <w:rsid w:val="00D27881"/>
    <w:rsid w:val="00D322CA"/>
    <w:rsid w:val="00D379DF"/>
    <w:rsid w:val="00D418F1"/>
    <w:rsid w:val="00D51FA7"/>
    <w:rsid w:val="00D526F0"/>
    <w:rsid w:val="00D53EEE"/>
    <w:rsid w:val="00D57D0A"/>
    <w:rsid w:val="00D63C71"/>
    <w:rsid w:val="00D64797"/>
    <w:rsid w:val="00D65064"/>
    <w:rsid w:val="00D65928"/>
    <w:rsid w:val="00D65F86"/>
    <w:rsid w:val="00D66489"/>
    <w:rsid w:val="00D67E9E"/>
    <w:rsid w:val="00D70A4D"/>
    <w:rsid w:val="00D715F0"/>
    <w:rsid w:val="00D76B76"/>
    <w:rsid w:val="00D76E52"/>
    <w:rsid w:val="00D82847"/>
    <w:rsid w:val="00D87F6F"/>
    <w:rsid w:val="00D9180C"/>
    <w:rsid w:val="00D91A2F"/>
    <w:rsid w:val="00D92294"/>
    <w:rsid w:val="00D95669"/>
    <w:rsid w:val="00DA1782"/>
    <w:rsid w:val="00DA2431"/>
    <w:rsid w:val="00DA6419"/>
    <w:rsid w:val="00DB2B7B"/>
    <w:rsid w:val="00DB3631"/>
    <w:rsid w:val="00DB3A93"/>
    <w:rsid w:val="00DB3ABD"/>
    <w:rsid w:val="00DB495C"/>
    <w:rsid w:val="00DB590F"/>
    <w:rsid w:val="00DB6562"/>
    <w:rsid w:val="00DB7EB4"/>
    <w:rsid w:val="00DC16CB"/>
    <w:rsid w:val="00DC6347"/>
    <w:rsid w:val="00DD1601"/>
    <w:rsid w:val="00DD40DA"/>
    <w:rsid w:val="00DD5396"/>
    <w:rsid w:val="00DD5FD6"/>
    <w:rsid w:val="00DD6AA2"/>
    <w:rsid w:val="00DF23A4"/>
    <w:rsid w:val="00DF48CC"/>
    <w:rsid w:val="00E005A5"/>
    <w:rsid w:val="00E01BEA"/>
    <w:rsid w:val="00E031E1"/>
    <w:rsid w:val="00E063F6"/>
    <w:rsid w:val="00E10F90"/>
    <w:rsid w:val="00E147F1"/>
    <w:rsid w:val="00E16DC2"/>
    <w:rsid w:val="00E22777"/>
    <w:rsid w:val="00E27651"/>
    <w:rsid w:val="00E3176F"/>
    <w:rsid w:val="00E33329"/>
    <w:rsid w:val="00E33ACE"/>
    <w:rsid w:val="00E347F6"/>
    <w:rsid w:val="00E358EC"/>
    <w:rsid w:val="00E40A11"/>
    <w:rsid w:val="00E4475E"/>
    <w:rsid w:val="00E6103E"/>
    <w:rsid w:val="00E63435"/>
    <w:rsid w:val="00E6619E"/>
    <w:rsid w:val="00E6790F"/>
    <w:rsid w:val="00E711D9"/>
    <w:rsid w:val="00E71601"/>
    <w:rsid w:val="00E7270C"/>
    <w:rsid w:val="00E74044"/>
    <w:rsid w:val="00E743AF"/>
    <w:rsid w:val="00E75A12"/>
    <w:rsid w:val="00E853F6"/>
    <w:rsid w:val="00E917C1"/>
    <w:rsid w:val="00E9361A"/>
    <w:rsid w:val="00E958C8"/>
    <w:rsid w:val="00EA199A"/>
    <w:rsid w:val="00EB1793"/>
    <w:rsid w:val="00EB3D0B"/>
    <w:rsid w:val="00EC297E"/>
    <w:rsid w:val="00EC4CDB"/>
    <w:rsid w:val="00EC6CD9"/>
    <w:rsid w:val="00EC7C8F"/>
    <w:rsid w:val="00ED2769"/>
    <w:rsid w:val="00ED476C"/>
    <w:rsid w:val="00EE2552"/>
    <w:rsid w:val="00EE344E"/>
    <w:rsid w:val="00EF47FE"/>
    <w:rsid w:val="00EF4E83"/>
    <w:rsid w:val="00EF562A"/>
    <w:rsid w:val="00F01F3E"/>
    <w:rsid w:val="00F02C7F"/>
    <w:rsid w:val="00F04E87"/>
    <w:rsid w:val="00F06E86"/>
    <w:rsid w:val="00F14719"/>
    <w:rsid w:val="00F17120"/>
    <w:rsid w:val="00F22D8E"/>
    <w:rsid w:val="00F31B16"/>
    <w:rsid w:val="00F36223"/>
    <w:rsid w:val="00F40F53"/>
    <w:rsid w:val="00F42EB2"/>
    <w:rsid w:val="00F43261"/>
    <w:rsid w:val="00F43B46"/>
    <w:rsid w:val="00F5131C"/>
    <w:rsid w:val="00F53BBF"/>
    <w:rsid w:val="00F53EF6"/>
    <w:rsid w:val="00F55A63"/>
    <w:rsid w:val="00F63EB1"/>
    <w:rsid w:val="00F6404B"/>
    <w:rsid w:val="00F6417C"/>
    <w:rsid w:val="00F672D9"/>
    <w:rsid w:val="00F7363F"/>
    <w:rsid w:val="00F75DD7"/>
    <w:rsid w:val="00F7766B"/>
    <w:rsid w:val="00F825EB"/>
    <w:rsid w:val="00F82A56"/>
    <w:rsid w:val="00F83473"/>
    <w:rsid w:val="00F84CB2"/>
    <w:rsid w:val="00F877F2"/>
    <w:rsid w:val="00F90BCF"/>
    <w:rsid w:val="00F913A9"/>
    <w:rsid w:val="00F9142E"/>
    <w:rsid w:val="00F94331"/>
    <w:rsid w:val="00F945FA"/>
    <w:rsid w:val="00F94FE3"/>
    <w:rsid w:val="00F97F41"/>
    <w:rsid w:val="00FB0F8F"/>
    <w:rsid w:val="00FC43EE"/>
    <w:rsid w:val="00FC4777"/>
    <w:rsid w:val="00FC5397"/>
    <w:rsid w:val="00FD07D5"/>
    <w:rsid w:val="00FD239F"/>
    <w:rsid w:val="00FD6CD1"/>
    <w:rsid w:val="00FD7B22"/>
    <w:rsid w:val="00FE14B4"/>
    <w:rsid w:val="00FE321C"/>
    <w:rsid w:val="00FE3F0D"/>
    <w:rsid w:val="00FE4FF0"/>
    <w:rsid w:val="00FE5A9C"/>
    <w:rsid w:val="00FE5BBE"/>
    <w:rsid w:val="00FF10DE"/>
    <w:rsid w:val="00FF1BAA"/>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12520"/>
  <w15:chartTrackingRefBased/>
  <w15:docId w15:val="{5B70AFAE-E9F8-4512-8A5E-3614A09B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678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7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C33"/>
    <w:pPr>
      <w:autoSpaceDE w:val="0"/>
      <w:autoSpaceDN w:val="0"/>
      <w:adjustRightInd w:val="0"/>
      <w:spacing w:after="0" w:line="240" w:lineRule="auto"/>
    </w:pPr>
    <w:rPr>
      <w:rFonts w:ascii="Calibri" w:hAnsi="Calibri" w:cs="Calibri"/>
      <w:color w:val="000000"/>
      <w:sz w:val="24"/>
      <w:szCs w:val="24"/>
      <w:lang w:val="cs-CZ"/>
    </w:rPr>
  </w:style>
  <w:style w:type="character" w:styleId="CommentReference">
    <w:name w:val="annotation reference"/>
    <w:basedOn w:val="DefaultParagraphFont"/>
    <w:uiPriority w:val="99"/>
    <w:unhideWhenUsed/>
    <w:rsid w:val="00A6566E"/>
    <w:rPr>
      <w:sz w:val="16"/>
      <w:szCs w:val="16"/>
    </w:rPr>
  </w:style>
  <w:style w:type="paragraph" w:styleId="CommentText">
    <w:name w:val="annotation text"/>
    <w:basedOn w:val="Normal"/>
    <w:link w:val="CommentTextChar"/>
    <w:uiPriority w:val="99"/>
    <w:unhideWhenUsed/>
    <w:rsid w:val="00A6566E"/>
    <w:pPr>
      <w:spacing w:line="240" w:lineRule="auto"/>
    </w:pPr>
    <w:rPr>
      <w:sz w:val="20"/>
      <w:szCs w:val="20"/>
    </w:rPr>
  </w:style>
  <w:style w:type="character" w:customStyle="1" w:styleId="CommentTextChar">
    <w:name w:val="Comment Text Char"/>
    <w:basedOn w:val="DefaultParagraphFont"/>
    <w:link w:val="CommentText"/>
    <w:uiPriority w:val="99"/>
    <w:rsid w:val="00A6566E"/>
    <w:rPr>
      <w:sz w:val="20"/>
      <w:szCs w:val="20"/>
    </w:rPr>
  </w:style>
  <w:style w:type="paragraph" w:styleId="CommentSubject">
    <w:name w:val="annotation subject"/>
    <w:basedOn w:val="CommentText"/>
    <w:next w:val="CommentText"/>
    <w:link w:val="CommentSubjectChar"/>
    <w:uiPriority w:val="99"/>
    <w:semiHidden/>
    <w:unhideWhenUsed/>
    <w:rsid w:val="00A6566E"/>
    <w:rPr>
      <w:b/>
      <w:bCs/>
    </w:rPr>
  </w:style>
  <w:style w:type="character" w:customStyle="1" w:styleId="CommentSubjectChar">
    <w:name w:val="Comment Subject Char"/>
    <w:basedOn w:val="CommentTextChar"/>
    <w:link w:val="CommentSubject"/>
    <w:uiPriority w:val="99"/>
    <w:semiHidden/>
    <w:rsid w:val="00A6566E"/>
    <w:rPr>
      <w:b/>
      <w:bCs/>
      <w:sz w:val="20"/>
      <w:szCs w:val="20"/>
    </w:rPr>
  </w:style>
  <w:style w:type="character" w:styleId="Hyperlink">
    <w:name w:val="Hyperlink"/>
    <w:basedOn w:val="DefaultParagraphFont"/>
    <w:uiPriority w:val="99"/>
    <w:unhideWhenUsed/>
    <w:rsid w:val="008C3286"/>
    <w:rPr>
      <w:color w:val="0563C1" w:themeColor="hyperlink"/>
      <w:u w:val="single"/>
    </w:rPr>
  </w:style>
  <w:style w:type="paragraph" w:styleId="ListParagraph">
    <w:name w:val="List Paragraph"/>
    <w:basedOn w:val="Normal"/>
    <w:uiPriority w:val="34"/>
    <w:qFormat/>
    <w:rsid w:val="00A56181"/>
    <w:pPr>
      <w:ind w:left="720"/>
      <w:contextualSpacing/>
    </w:pPr>
    <w:rPr>
      <w:lang w:val="cs-CZ"/>
    </w:rPr>
  </w:style>
  <w:style w:type="paragraph" w:customStyle="1" w:styleId="Clanek11">
    <w:name w:val="Clanek 1.1"/>
    <w:basedOn w:val="Heading2"/>
    <w:link w:val="Clanek11Char"/>
    <w:uiPriority w:val="99"/>
    <w:qFormat/>
    <w:rsid w:val="00A67827"/>
    <w:pPr>
      <w:keepNext w:val="0"/>
      <w:keepLines w:val="0"/>
      <w:widowControl w:val="0"/>
      <w:tabs>
        <w:tab w:val="num" w:pos="567"/>
      </w:tabs>
      <w:spacing w:before="120" w:after="120" w:line="240" w:lineRule="auto"/>
      <w:ind w:left="567" w:hanging="567"/>
      <w:jc w:val="both"/>
    </w:pPr>
    <w:rPr>
      <w:rFonts w:ascii="Times New Roman" w:eastAsia="Times New Roman" w:hAnsi="Times New Roman" w:cs="Arial"/>
      <w:bCs/>
      <w:iCs/>
      <w:color w:val="auto"/>
      <w:sz w:val="22"/>
      <w:szCs w:val="28"/>
      <w:lang w:val="cs-CZ"/>
    </w:rPr>
  </w:style>
  <w:style w:type="character" w:customStyle="1" w:styleId="Clanek11Char">
    <w:name w:val="Clanek 1.1 Char"/>
    <w:link w:val="Clanek11"/>
    <w:uiPriority w:val="99"/>
    <w:locked/>
    <w:rsid w:val="00A67827"/>
    <w:rPr>
      <w:rFonts w:ascii="Times New Roman" w:eastAsia="Times New Roman" w:hAnsi="Times New Roman" w:cs="Arial"/>
      <w:bCs/>
      <w:iCs/>
      <w:szCs w:val="28"/>
      <w:lang w:val="cs-CZ"/>
    </w:rPr>
  </w:style>
  <w:style w:type="character" w:customStyle="1" w:styleId="Heading2Char">
    <w:name w:val="Heading 2 Char"/>
    <w:basedOn w:val="DefaultParagraphFont"/>
    <w:link w:val="Heading2"/>
    <w:uiPriority w:val="9"/>
    <w:semiHidden/>
    <w:rsid w:val="00A6782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B55158"/>
    <w:pPr>
      <w:spacing w:after="0" w:line="240" w:lineRule="auto"/>
    </w:pPr>
    <w:rPr>
      <w:rFonts w:ascii="Arial" w:eastAsia="Arial" w:hAnsi="Arial" w:cs="Times New Roman"/>
      <w:sz w:val="20"/>
      <w:lang w:val="cs-CZ"/>
    </w:rPr>
  </w:style>
  <w:style w:type="character" w:customStyle="1" w:styleId="apple-converted-space">
    <w:name w:val="apple-converted-space"/>
    <w:basedOn w:val="DefaultParagraphFont"/>
    <w:rsid w:val="00C64C47"/>
  </w:style>
  <w:style w:type="paragraph" w:styleId="Header">
    <w:name w:val="header"/>
    <w:basedOn w:val="Normal"/>
    <w:link w:val="HeaderChar"/>
    <w:uiPriority w:val="99"/>
    <w:unhideWhenUsed/>
    <w:rsid w:val="00923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6C0"/>
  </w:style>
  <w:style w:type="paragraph" w:styleId="Footer">
    <w:name w:val="footer"/>
    <w:basedOn w:val="Normal"/>
    <w:link w:val="FooterChar"/>
    <w:uiPriority w:val="99"/>
    <w:unhideWhenUsed/>
    <w:rsid w:val="00923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6C0"/>
  </w:style>
  <w:style w:type="paragraph" w:styleId="Revision">
    <w:name w:val="Revision"/>
    <w:hidden/>
    <w:uiPriority w:val="99"/>
    <w:semiHidden/>
    <w:rsid w:val="004323DC"/>
    <w:pPr>
      <w:spacing w:after="0" w:line="240" w:lineRule="auto"/>
    </w:pPr>
  </w:style>
  <w:style w:type="character" w:styleId="UnresolvedMention">
    <w:name w:val="Unresolved Mention"/>
    <w:basedOn w:val="DefaultParagraphFont"/>
    <w:uiPriority w:val="99"/>
    <w:semiHidden/>
    <w:unhideWhenUsed/>
    <w:rsid w:val="008F494A"/>
    <w:rPr>
      <w:color w:val="605E5C"/>
      <w:shd w:val="clear" w:color="auto" w:fill="E1DFDD"/>
    </w:rPr>
  </w:style>
  <w:style w:type="character" w:styleId="PlaceholderText">
    <w:name w:val="Placeholder Text"/>
    <w:basedOn w:val="DefaultParagraphFont"/>
    <w:uiPriority w:val="99"/>
    <w:semiHidden/>
    <w:rsid w:val="002876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74311">
      <w:bodyDiv w:val="1"/>
      <w:marLeft w:val="0"/>
      <w:marRight w:val="0"/>
      <w:marTop w:val="0"/>
      <w:marBottom w:val="0"/>
      <w:divBdr>
        <w:top w:val="none" w:sz="0" w:space="0" w:color="auto"/>
        <w:left w:val="none" w:sz="0" w:space="0" w:color="auto"/>
        <w:bottom w:val="none" w:sz="0" w:space="0" w:color="auto"/>
        <w:right w:val="none" w:sz="0" w:space="0" w:color="auto"/>
      </w:divBdr>
    </w:div>
    <w:div w:id="988479827">
      <w:bodyDiv w:val="1"/>
      <w:marLeft w:val="0"/>
      <w:marRight w:val="0"/>
      <w:marTop w:val="0"/>
      <w:marBottom w:val="0"/>
      <w:divBdr>
        <w:top w:val="none" w:sz="0" w:space="0" w:color="auto"/>
        <w:left w:val="none" w:sz="0" w:space="0" w:color="auto"/>
        <w:bottom w:val="none" w:sz="0" w:space="0" w:color="auto"/>
        <w:right w:val="none" w:sz="0" w:space="0" w:color="auto"/>
      </w:divBdr>
      <w:divsChild>
        <w:div w:id="1510217550">
          <w:marLeft w:val="0"/>
          <w:marRight w:val="0"/>
          <w:marTop w:val="105"/>
          <w:marBottom w:val="0"/>
          <w:divBdr>
            <w:top w:val="none" w:sz="0" w:space="0" w:color="auto"/>
            <w:left w:val="none" w:sz="0" w:space="0" w:color="auto"/>
            <w:bottom w:val="none" w:sz="0" w:space="0" w:color="auto"/>
            <w:right w:val="none" w:sz="0" w:space="0" w:color="auto"/>
          </w:divBdr>
        </w:div>
        <w:div w:id="507906002">
          <w:marLeft w:val="0"/>
          <w:marRight w:val="0"/>
          <w:marTop w:val="105"/>
          <w:marBottom w:val="0"/>
          <w:divBdr>
            <w:top w:val="none" w:sz="0" w:space="0" w:color="auto"/>
            <w:left w:val="none" w:sz="0" w:space="0" w:color="auto"/>
            <w:bottom w:val="none" w:sz="0" w:space="0" w:color="auto"/>
            <w:right w:val="none" w:sz="0" w:space="0" w:color="auto"/>
          </w:divBdr>
        </w:div>
        <w:div w:id="81031684">
          <w:marLeft w:val="0"/>
          <w:marRight w:val="0"/>
          <w:marTop w:val="105"/>
          <w:marBottom w:val="0"/>
          <w:divBdr>
            <w:top w:val="none" w:sz="0" w:space="0" w:color="auto"/>
            <w:left w:val="none" w:sz="0" w:space="0" w:color="auto"/>
            <w:bottom w:val="none" w:sz="0" w:space="0" w:color="auto"/>
            <w:right w:val="none" w:sz="0" w:space="0" w:color="auto"/>
          </w:divBdr>
        </w:div>
      </w:divsChild>
    </w:div>
    <w:div w:id="1453400942">
      <w:bodyDiv w:val="1"/>
      <w:marLeft w:val="0"/>
      <w:marRight w:val="0"/>
      <w:marTop w:val="0"/>
      <w:marBottom w:val="0"/>
      <w:divBdr>
        <w:top w:val="none" w:sz="0" w:space="0" w:color="auto"/>
        <w:left w:val="none" w:sz="0" w:space="0" w:color="auto"/>
        <w:bottom w:val="none" w:sz="0" w:space="0" w:color="auto"/>
        <w:right w:val="none" w:sz="0" w:space="0" w:color="auto"/>
      </w:divBdr>
    </w:div>
    <w:div w:id="1862158024">
      <w:bodyDiv w:val="1"/>
      <w:marLeft w:val="0"/>
      <w:marRight w:val="0"/>
      <w:marTop w:val="0"/>
      <w:marBottom w:val="0"/>
      <w:divBdr>
        <w:top w:val="none" w:sz="0" w:space="0" w:color="auto"/>
        <w:left w:val="none" w:sz="0" w:space="0" w:color="auto"/>
        <w:bottom w:val="none" w:sz="0" w:space="0" w:color="auto"/>
        <w:right w:val="none" w:sz="0" w:space="0" w:color="auto"/>
      </w:divBdr>
    </w:div>
    <w:div w:id="20651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y.sk" TargetMode="External"/><Relationship Id="rId18" Type="http://schemas.openxmlformats.org/officeDocument/2006/relationships/hyperlink" Target="mailto:info@happybaby.sk" TargetMode="External"/><Relationship Id="rId26" Type="http://schemas.openxmlformats.org/officeDocument/2006/relationships/hyperlink" Target="mailto:info@soi.sk" TargetMode="External"/><Relationship Id="rId3" Type="http://schemas.openxmlformats.org/officeDocument/2006/relationships/customXml" Target="../customXml/item3.xml"/><Relationship Id="rId21" Type="http://schemas.openxmlformats.org/officeDocument/2006/relationships/hyperlink" Target="https://mujsvet-pg.cz/kontaktujte-nas" TargetMode="External"/><Relationship Id="rId7" Type="http://schemas.openxmlformats.org/officeDocument/2006/relationships/settings" Target="settings.xml"/><Relationship Id="rId12" Type="http://schemas.openxmlformats.org/officeDocument/2006/relationships/hyperlink" Target="http://www.mujsvet-pg.cz/ziskej-darek-braun" TargetMode="External"/><Relationship Id="rId17" Type="http://schemas.openxmlformats.org/officeDocument/2006/relationships/hyperlink" Target="https://privacypolicy.pg.com/sk-SK/" TargetMode="External"/><Relationship Id="rId25" Type="http://schemas.openxmlformats.org/officeDocument/2006/relationships/hyperlink" Target="https://dataprotection.gov.sk/uoou/" TargetMode="External"/><Relationship Id="rId2" Type="http://schemas.openxmlformats.org/officeDocument/2006/relationships/customXml" Target="../customXml/item2.xml"/><Relationship Id="rId16" Type="http://schemas.openxmlformats.org/officeDocument/2006/relationships/hyperlink" Target="http://www.mujsvet-pg.cz/ziskej-darek-braun" TargetMode="External"/><Relationship Id="rId20" Type="http://schemas.openxmlformats.org/officeDocument/2006/relationships/hyperlink" Target="https://mujsvet-pg.cz/kontaktujte-nas" TargetMode="External"/><Relationship Id="rId29" Type="http://schemas.openxmlformats.org/officeDocument/2006/relationships/hyperlink" Target="https://www.soi.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jsvet-pg.cz/ziskej-darek-braun" TargetMode="External"/><Relationship Id="rId24" Type="http://schemas.openxmlformats.org/officeDocument/2006/relationships/hyperlink" Target="https://mujsvet-pg.cz/kontaktujte-na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ivacypolicy.pg.com/sk-SK/" TargetMode="External"/><Relationship Id="rId23" Type="http://schemas.openxmlformats.org/officeDocument/2006/relationships/hyperlink" Target="https://mujsvet-pg.cz/kontaktujte-nas" TargetMode="External"/><Relationship Id="rId28" Type="http://schemas.openxmlformats.org/officeDocument/2006/relationships/hyperlink" Target="mailto:info@soi.sk" TargetMode="External"/><Relationship Id="rId10" Type="http://schemas.openxmlformats.org/officeDocument/2006/relationships/endnotes" Target="endnotes.xml"/><Relationship Id="rId19" Type="http://schemas.openxmlformats.org/officeDocument/2006/relationships/hyperlink" Target="mailto:info@happybaby.s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jsvet-pg.cz/ziskej-darek-braun" TargetMode="External"/><Relationship Id="rId22" Type="http://schemas.openxmlformats.org/officeDocument/2006/relationships/hyperlink" Target="https://dataprotection.gov.sk/uoou/" TargetMode="External"/><Relationship Id="rId27" Type="http://schemas.openxmlformats.org/officeDocument/2006/relationships/hyperlink" Target="https://www.soi.sk/"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856192-44cd-499b-a0f2-f2112cc16982">
      <Terms xmlns="http://schemas.microsoft.com/office/infopath/2007/PartnerControls"/>
    </lcf76f155ced4ddcb4097134ff3c332f>
    <TaxCatchAll xmlns="fb3bd84d-fde2-4fe2-996a-722e126181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D7062803B08B4694F28F1B8CBBF893" ma:contentTypeVersion="19" ma:contentTypeDescription="Vytvoří nový dokument" ma:contentTypeScope="" ma:versionID="b189e9c9554121d6fd44d87bd412a7c6">
  <xsd:schema xmlns:xsd="http://www.w3.org/2001/XMLSchema" xmlns:xs="http://www.w3.org/2001/XMLSchema" xmlns:p="http://schemas.microsoft.com/office/2006/metadata/properties" xmlns:ns2="66856192-44cd-499b-a0f2-f2112cc16982" xmlns:ns3="fb3bd84d-fde2-4fe2-996a-722e12618132" targetNamespace="http://schemas.microsoft.com/office/2006/metadata/properties" ma:root="true" ma:fieldsID="16a36f9cdcda895b248e75639978a536" ns2:_="" ns3:_="">
    <xsd:import namespace="66856192-44cd-499b-a0f2-f2112cc16982"/>
    <xsd:import namespace="fb3bd84d-fde2-4fe2-996a-722e126181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56192-44cd-499b-a0f2-f2112cc169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7333f45-f632-457b-9e28-4f81ec09867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bd84d-fde2-4fe2-996a-722e12618132" elementFormDefault="qualified">
    <xsd:import namespace="http://schemas.microsoft.com/office/2006/documentManagement/types"/>
    <xsd:import namespace="http://schemas.microsoft.com/office/infopath/2007/PartnerControls"/>
    <xsd:element name="SharedWithUsers" ma:index="13"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c5e7eb7a-6f0f-4e78-b7e8-a271d960251d}" ma:internalName="TaxCatchAll" ma:showField="CatchAllData" ma:web="fb3bd84d-fde2-4fe2-996a-722e12618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4C93B-A2C4-4567-A7A7-64B673C2BFB5}">
  <ds:schemaRefs>
    <ds:schemaRef ds:uri="http://schemas.openxmlformats.org/officeDocument/2006/bibliography"/>
  </ds:schemaRefs>
</ds:datastoreItem>
</file>

<file path=customXml/itemProps2.xml><?xml version="1.0" encoding="utf-8"?>
<ds:datastoreItem xmlns:ds="http://schemas.openxmlformats.org/officeDocument/2006/customXml" ds:itemID="{266C0A68-2D9E-4128-B4C9-1EA254340891}">
  <ds:schemaRefs>
    <ds:schemaRef ds:uri="http://schemas.microsoft.com/office/2006/metadata/properties"/>
    <ds:schemaRef ds:uri="http://schemas.microsoft.com/office/infopath/2007/PartnerControls"/>
    <ds:schemaRef ds:uri="66856192-44cd-499b-a0f2-f2112cc16982"/>
    <ds:schemaRef ds:uri="fb3bd84d-fde2-4fe2-996a-722e12618132"/>
  </ds:schemaRefs>
</ds:datastoreItem>
</file>

<file path=customXml/itemProps3.xml><?xml version="1.0" encoding="utf-8"?>
<ds:datastoreItem xmlns:ds="http://schemas.openxmlformats.org/officeDocument/2006/customXml" ds:itemID="{DE4C6DE4-D72F-4FFF-9E83-138EC47B6411}">
  <ds:schemaRefs>
    <ds:schemaRef ds:uri="http://schemas.microsoft.com/sharepoint/v3/contenttype/forms"/>
  </ds:schemaRefs>
</ds:datastoreItem>
</file>

<file path=customXml/itemProps4.xml><?xml version="1.0" encoding="utf-8"?>
<ds:datastoreItem xmlns:ds="http://schemas.openxmlformats.org/officeDocument/2006/customXml" ds:itemID="{8AC89030-DC0F-45E4-802B-CB2169B86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56192-44cd-499b-a0f2-f2112cc16982"/>
    <ds:schemaRef ds:uri="fb3bd84d-fde2-4fe2-996a-722e12618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4959</Words>
  <Characters>28267</Characters>
  <Application>Microsoft Office Word</Application>
  <DocSecurity>0</DocSecurity>
  <Lines>235</Lines>
  <Paragraphs>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Růžková</dc:creator>
  <cp:keywords/>
  <dc:description/>
  <cp:lastModifiedBy>Striezencova, Lucia</cp:lastModifiedBy>
  <cp:revision>2</cp:revision>
  <dcterms:created xsi:type="dcterms:W3CDTF">2025-06-25T07:06:00Z</dcterms:created>
  <dcterms:modified xsi:type="dcterms:W3CDTF">2025-06-25T07:06:00Z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18e53f-798e-43aa-978d-c3fda1f3a682_Enabled">
    <vt:lpwstr>true</vt:lpwstr>
  </property>
  <property fmtid="{D5CDD505-2E9C-101B-9397-08002B2CF9AE}" pid="3" name="MSIP_Label_a518e53f-798e-43aa-978d-c3fda1f3a682_SetDate">
    <vt:lpwstr>2022-07-14T09:34:56Z</vt:lpwstr>
  </property>
  <property fmtid="{D5CDD505-2E9C-101B-9397-08002B2CF9AE}" pid="4" name="MSIP_Label_a518e53f-798e-43aa-978d-c3fda1f3a682_Method">
    <vt:lpwstr>Privileged</vt:lpwstr>
  </property>
  <property fmtid="{D5CDD505-2E9C-101B-9397-08002B2CF9AE}" pid="5" name="MSIP_Label_a518e53f-798e-43aa-978d-c3fda1f3a682_Name">
    <vt:lpwstr>PG - Internal Use</vt:lpwstr>
  </property>
  <property fmtid="{D5CDD505-2E9C-101B-9397-08002B2CF9AE}" pid="6" name="MSIP_Label_a518e53f-798e-43aa-978d-c3fda1f3a682_SiteId">
    <vt:lpwstr>3596192b-fdf5-4e2c-a6fa-acb706c963d8</vt:lpwstr>
  </property>
  <property fmtid="{D5CDD505-2E9C-101B-9397-08002B2CF9AE}" pid="7" name="MSIP_Label_a518e53f-798e-43aa-978d-c3fda1f3a682_ActionId">
    <vt:lpwstr>fdcecb1a-a665-44e6-9c73-2ad273ed577a</vt:lpwstr>
  </property>
  <property fmtid="{D5CDD505-2E9C-101B-9397-08002B2CF9AE}" pid="8" name="MSIP_Label_a518e53f-798e-43aa-978d-c3fda1f3a682_ContentBits">
    <vt:lpwstr>1</vt:lpwstr>
  </property>
  <property fmtid="{D5CDD505-2E9C-101B-9397-08002B2CF9AE}" pid="9" name="ContentTypeId">
    <vt:lpwstr>0x010100C2D7062803B08B4694F28F1B8CBBF893</vt:lpwstr>
  </property>
  <property fmtid="{D5CDD505-2E9C-101B-9397-08002B2CF9AE}" pid="10" name="MediaServiceImageTags">
    <vt:lpwstr/>
  </property>
</Properties>
</file>